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7956A" w14:textId="77777777" w:rsidR="00084817" w:rsidRPr="005D4CBA" w:rsidRDefault="00084817" w:rsidP="00084817">
      <w:pPr>
        <w:keepNext/>
        <w:widowControl w:val="0"/>
        <w:adjustRightInd w:val="0"/>
        <w:spacing w:line="240" w:lineRule="auto"/>
        <w:ind w:left="360" w:firstLine="0"/>
        <w:jc w:val="center"/>
        <w:textAlignment w:val="baseline"/>
        <w:outlineLvl w:val="0"/>
        <w:rPr>
          <w:b/>
        </w:rPr>
      </w:pPr>
      <w:bookmarkStart w:id="0" w:name="_GoBack"/>
      <w:bookmarkEnd w:id="0"/>
    </w:p>
    <w:p w14:paraId="320BF76C" w14:textId="77777777" w:rsidR="00084817" w:rsidRPr="005D4CBA" w:rsidRDefault="00084817" w:rsidP="00084817">
      <w:pPr>
        <w:keepNext/>
        <w:widowControl w:val="0"/>
        <w:adjustRightInd w:val="0"/>
        <w:spacing w:line="240" w:lineRule="auto"/>
        <w:ind w:left="360"/>
        <w:jc w:val="center"/>
        <w:textAlignment w:val="baseline"/>
        <w:outlineLvl w:val="0"/>
        <w:rPr>
          <w:b/>
        </w:rPr>
      </w:pPr>
      <w:bookmarkStart w:id="1" w:name="_Toc20727746"/>
      <w:r w:rsidRPr="005D4CBA">
        <w:rPr>
          <w:b/>
        </w:rPr>
        <w:t>LĪGUM</w:t>
      </w:r>
      <w:r w:rsidR="007E782E">
        <w:rPr>
          <w:b/>
        </w:rPr>
        <w:t xml:space="preserve">S PAR DEGVIELAS IEGĀDI </w:t>
      </w:r>
      <w:bookmarkEnd w:id="1"/>
      <w:r w:rsidR="007E782E">
        <w:rPr>
          <w:b/>
        </w:rPr>
        <w:t>AR KREDĪTKARTĒM</w:t>
      </w:r>
    </w:p>
    <w:p w14:paraId="101FC400" w14:textId="77777777" w:rsidR="00972376" w:rsidRPr="00972376" w:rsidRDefault="00D34A1E" w:rsidP="00972376">
      <w:pPr>
        <w:keepNext/>
        <w:keepLines/>
        <w:widowControl w:val="0"/>
        <w:spacing w:before="200" w:line="240" w:lineRule="auto"/>
        <w:ind w:left="0" w:firstLine="0"/>
        <w:jc w:val="left"/>
        <w:outlineLvl w:val="4"/>
      </w:pPr>
      <w:r>
        <w:t>Rīgā</w:t>
      </w:r>
      <w:r w:rsidR="00972376" w:rsidRPr="00972376">
        <w:tab/>
      </w:r>
      <w:r w:rsidR="00972376" w:rsidRPr="00972376">
        <w:tab/>
      </w:r>
      <w:r w:rsidR="00972376" w:rsidRPr="00972376">
        <w:tab/>
      </w:r>
      <w:r w:rsidR="00972376" w:rsidRPr="00972376">
        <w:tab/>
      </w:r>
      <w:r w:rsidR="00972376" w:rsidRPr="00972376">
        <w:tab/>
      </w:r>
      <w:r w:rsidR="00972376" w:rsidRPr="00972376">
        <w:tab/>
      </w:r>
      <w:r w:rsidR="00972376" w:rsidRPr="00972376">
        <w:tab/>
        <w:t xml:space="preserve">       </w:t>
      </w:r>
      <w:r w:rsidR="00D3144F" w:rsidRPr="00D3144F">
        <w:t>Parakstīšanas datums skatāms laika zīmogā</w:t>
      </w:r>
      <w:r w:rsidR="00972376" w:rsidRPr="00972376">
        <w:t xml:space="preserve"> </w:t>
      </w:r>
    </w:p>
    <w:p w14:paraId="2DAEFEB4" w14:textId="77777777" w:rsidR="00972376" w:rsidRPr="00972376" w:rsidRDefault="00972376" w:rsidP="00972376">
      <w:pPr>
        <w:widowControl w:val="0"/>
        <w:spacing w:line="240" w:lineRule="auto"/>
        <w:ind w:left="0" w:firstLine="0"/>
        <w:rPr>
          <w:b/>
          <w:bCs/>
          <w:i/>
          <w:iCs/>
        </w:rPr>
      </w:pPr>
    </w:p>
    <w:p w14:paraId="2D6E1CE7" w14:textId="77777777" w:rsidR="00D3144F" w:rsidRDefault="00D3144F" w:rsidP="00E036A5">
      <w:pPr>
        <w:spacing w:after="200" w:line="240" w:lineRule="auto"/>
        <w:ind w:firstLine="221"/>
        <w:rPr>
          <w:noProof/>
          <w:sz w:val="22"/>
        </w:rPr>
      </w:pPr>
      <w:r>
        <w:rPr>
          <w:noProof/>
          <w:sz w:val="22"/>
        </w:rPr>
        <w:t xml:space="preserve">     </w:t>
      </w:r>
      <w:r w:rsidR="00EE5BDE" w:rsidRPr="00D3144F">
        <w:rPr>
          <w:b/>
          <w:noProof/>
          <w:sz w:val="22"/>
        </w:rPr>
        <w:t xml:space="preserve">Valsts sabiedrība </w:t>
      </w:r>
      <w:r w:rsidR="00837BB2" w:rsidRPr="00D3144F">
        <w:rPr>
          <w:b/>
          <w:noProof/>
          <w:sz w:val="22"/>
        </w:rPr>
        <w:t xml:space="preserve">ar ierobežotu atbildību </w:t>
      </w:r>
      <w:r w:rsidR="00EE5BDE" w:rsidRPr="00D3144F">
        <w:rPr>
          <w:b/>
          <w:noProof/>
          <w:sz w:val="22"/>
        </w:rPr>
        <w:t>„Latvijas Jūras administrācija”</w:t>
      </w:r>
      <w:r>
        <w:rPr>
          <w:noProof/>
          <w:sz w:val="22"/>
        </w:rPr>
        <w:t>, vienotais reģistrācijas N</w:t>
      </w:r>
      <w:r w:rsidR="00EE5BDE" w:rsidRPr="0034582A">
        <w:rPr>
          <w:noProof/>
          <w:sz w:val="22"/>
        </w:rPr>
        <w:t xml:space="preserve">r.40003022705, tās </w:t>
      </w:r>
      <w:r>
        <w:rPr>
          <w:noProof/>
          <w:sz w:val="22"/>
        </w:rPr>
        <w:t>valdes locekļa Dina Meriranda</w:t>
      </w:r>
      <w:r w:rsidR="00EE5BDE" w:rsidRPr="0034582A">
        <w:rPr>
          <w:noProof/>
          <w:sz w:val="22"/>
        </w:rPr>
        <w:t xml:space="preserve"> personā, kurš rīkojas pamatojoties uz </w:t>
      </w:r>
      <w:r w:rsidR="00572404">
        <w:rPr>
          <w:noProof/>
          <w:sz w:val="22"/>
        </w:rPr>
        <w:t xml:space="preserve">sabiedrības </w:t>
      </w:r>
      <w:r>
        <w:rPr>
          <w:noProof/>
          <w:sz w:val="22"/>
        </w:rPr>
        <w:t>Statūtiem</w:t>
      </w:r>
      <w:r w:rsidR="00EE5BDE" w:rsidRPr="0034582A">
        <w:rPr>
          <w:noProof/>
          <w:sz w:val="22"/>
        </w:rPr>
        <w:t xml:space="preserve">, turpmāk tekstā – </w:t>
      </w:r>
      <w:r w:rsidR="00EE5BDE" w:rsidRPr="0034582A">
        <w:rPr>
          <w:b/>
          <w:noProof/>
          <w:sz w:val="22"/>
        </w:rPr>
        <w:t>Pircējs</w:t>
      </w:r>
      <w:r w:rsidR="00EE5BDE" w:rsidRPr="0034582A">
        <w:rPr>
          <w:noProof/>
          <w:sz w:val="22"/>
        </w:rPr>
        <w:t xml:space="preserve">, no vienas puses, un </w:t>
      </w:r>
    </w:p>
    <w:p w14:paraId="745797C4" w14:textId="77777777" w:rsidR="00EE5BDE" w:rsidRPr="0034582A" w:rsidRDefault="00D3144F" w:rsidP="00E036A5">
      <w:pPr>
        <w:spacing w:after="200" w:line="240" w:lineRule="auto"/>
        <w:ind w:firstLine="221"/>
        <w:rPr>
          <w:noProof/>
          <w:sz w:val="22"/>
        </w:rPr>
      </w:pPr>
      <w:r>
        <w:rPr>
          <w:noProof/>
          <w:sz w:val="22"/>
        </w:rPr>
        <w:t xml:space="preserve">     </w:t>
      </w:r>
      <w:r w:rsidRPr="00D3144F">
        <w:rPr>
          <w:b/>
          <w:noProof/>
          <w:sz w:val="22"/>
        </w:rPr>
        <w:t>Akciju sabiedrība “VIADA Baltija”</w:t>
      </w:r>
      <w:r w:rsidR="00EE5BDE" w:rsidRPr="0034582A">
        <w:rPr>
          <w:noProof/>
          <w:sz w:val="22"/>
        </w:rPr>
        <w:t xml:space="preserve">, </w:t>
      </w:r>
      <w:r>
        <w:rPr>
          <w:noProof/>
          <w:sz w:val="22"/>
        </w:rPr>
        <w:t>vienotais reģistrācijas N</w:t>
      </w:r>
      <w:r w:rsidR="00EE5BDE" w:rsidRPr="0034582A">
        <w:rPr>
          <w:noProof/>
          <w:sz w:val="22"/>
        </w:rPr>
        <w:t xml:space="preserve">r. </w:t>
      </w:r>
      <w:r>
        <w:rPr>
          <w:noProof/>
          <w:sz w:val="22"/>
        </w:rPr>
        <w:t>40103867145</w:t>
      </w:r>
      <w:r w:rsidR="00EE5BDE" w:rsidRPr="0034582A">
        <w:rPr>
          <w:noProof/>
          <w:sz w:val="22"/>
        </w:rPr>
        <w:t xml:space="preserve">, tās </w:t>
      </w:r>
      <w:r>
        <w:rPr>
          <w:noProof/>
          <w:sz w:val="22"/>
        </w:rPr>
        <w:t>valdes priekšsēdētāja Aruna Satkus personā, kurš</w:t>
      </w:r>
      <w:r w:rsidR="00EE5BDE" w:rsidRPr="0034582A">
        <w:rPr>
          <w:noProof/>
          <w:sz w:val="22"/>
        </w:rPr>
        <w:t xml:space="preserve"> rīkojas pamatojoties uz </w:t>
      </w:r>
      <w:r w:rsidR="00572404">
        <w:rPr>
          <w:noProof/>
          <w:sz w:val="22"/>
        </w:rPr>
        <w:t xml:space="preserve">sabiedrības </w:t>
      </w:r>
      <w:r>
        <w:rPr>
          <w:noProof/>
          <w:sz w:val="22"/>
        </w:rPr>
        <w:t>Statūtiem,</w:t>
      </w:r>
      <w:r w:rsidR="00EE5BDE" w:rsidRPr="0034582A">
        <w:rPr>
          <w:noProof/>
          <w:sz w:val="22"/>
        </w:rPr>
        <w:t xml:space="preserve"> turpmāk tekstā - </w:t>
      </w:r>
      <w:r w:rsidR="00EE5BDE" w:rsidRPr="0034582A">
        <w:rPr>
          <w:b/>
          <w:noProof/>
          <w:sz w:val="22"/>
        </w:rPr>
        <w:t>Pārdevējs</w:t>
      </w:r>
      <w:r w:rsidR="00EE5BDE" w:rsidRPr="0034582A">
        <w:rPr>
          <w:noProof/>
          <w:sz w:val="22"/>
        </w:rPr>
        <w:t>, no otras puses,</w:t>
      </w:r>
    </w:p>
    <w:p w14:paraId="5F662FD7" w14:textId="77777777" w:rsidR="00EE5BDE" w:rsidRPr="0034582A" w:rsidRDefault="00EE5BDE" w:rsidP="00E036A5">
      <w:pPr>
        <w:spacing w:after="200" w:line="240" w:lineRule="auto"/>
        <w:ind w:firstLine="0"/>
        <w:rPr>
          <w:noProof/>
          <w:sz w:val="22"/>
        </w:rPr>
      </w:pPr>
      <w:r w:rsidRPr="0034582A">
        <w:rPr>
          <w:noProof/>
          <w:sz w:val="22"/>
        </w:rPr>
        <w:t>turpmāk tekstā Pircējs un Pārdevējs kopā saukti Puses, bez viltus, maldības un spaidiem,</w:t>
      </w:r>
    </w:p>
    <w:p w14:paraId="6E462BD6" w14:textId="77777777" w:rsidR="00EE5BDE" w:rsidRPr="00E036A5" w:rsidRDefault="00E036A5" w:rsidP="00E036A5">
      <w:pPr>
        <w:spacing w:after="200" w:line="240" w:lineRule="auto"/>
        <w:ind w:hanging="67"/>
        <w:rPr>
          <w:noProof/>
          <w:sz w:val="22"/>
        </w:rPr>
      </w:pPr>
      <w:r>
        <w:rPr>
          <w:b/>
          <w:noProof/>
          <w:sz w:val="22"/>
        </w:rPr>
        <w:t xml:space="preserve"> </w:t>
      </w:r>
      <w:r>
        <w:rPr>
          <w:b/>
          <w:noProof/>
          <w:sz w:val="22"/>
        </w:rPr>
        <w:tab/>
        <w:t xml:space="preserve">         </w:t>
      </w:r>
      <w:r w:rsidR="00EE5BDE" w:rsidRPr="00E036A5">
        <w:rPr>
          <w:noProof/>
          <w:sz w:val="22"/>
        </w:rPr>
        <w:t xml:space="preserve">pamatojoties uz Pircēja rīkotā atklātā konkursa „Degvielas iegāde ar kredītkartēm” (identifikācijas nr. JA AK </w:t>
      </w:r>
      <w:r w:rsidR="00837BB2" w:rsidRPr="00E036A5">
        <w:rPr>
          <w:noProof/>
          <w:sz w:val="22"/>
        </w:rPr>
        <w:t>2021</w:t>
      </w:r>
      <w:r w:rsidR="00EE5BDE" w:rsidRPr="00E036A5">
        <w:rPr>
          <w:noProof/>
          <w:sz w:val="22"/>
        </w:rPr>
        <w:t>/</w:t>
      </w:r>
      <w:r w:rsidR="00837BB2" w:rsidRPr="00E036A5">
        <w:rPr>
          <w:noProof/>
          <w:sz w:val="22"/>
        </w:rPr>
        <w:t>02</w:t>
      </w:r>
      <w:r w:rsidR="00EE5BDE" w:rsidRPr="00E036A5">
        <w:rPr>
          <w:noProof/>
          <w:sz w:val="22"/>
        </w:rPr>
        <w:t xml:space="preserve">), turpmāk tekstā – Konkurss, rezultātiem un Pārdevēja iesniegto piedāvājumu, noslēdz šāda satura </w:t>
      </w:r>
      <w:r w:rsidR="00D3144F" w:rsidRPr="00E036A5">
        <w:rPr>
          <w:noProof/>
          <w:sz w:val="22"/>
        </w:rPr>
        <w:t>i</w:t>
      </w:r>
      <w:r w:rsidR="00EE5BDE" w:rsidRPr="00E036A5">
        <w:rPr>
          <w:noProof/>
          <w:sz w:val="22"/>
        </w:rPr>
        <w:t>epirkuma līgumu, turpmāk tekstā - Līgums:</w:t>
      </w:r>
    </w:p>
    <w:p w14:paraId="150C9DB1" w14:textId="77777777" w:rsidR="00EE5BDE" w:rsidRPr="0034582A" w:rsidRDefault="00EE5BDE" w:rsidP="00EE5BDE">
      <w:pPr>
        <w:numPr>
          <w:ilvl w:val="0"/>
          <w:numId w:val="27"/>
        </w:numPr>
        <w:spacing w:after="200" w:line="360" w:lineRule="auto"/>
        <w:jc w:val="center"/>
        <w:rPr>
          <w:b/>
          <w:noProof/>
          <w:sz w:val="22"/>
        </w:rPr>
      </w:pPr>
      <w:r w:rsidRPr="0034582A">
        <w:rPr>
          <w:b/>
          <w:noProof/>
          <w:sz w:val="22"/>
        </w:rPr>
        <w:t>Vispārīgie noteikumi</w:t>
      </w:r>
    </w:p>
    <w:p w14:paraId="200A46FA" w14:textId="77777777" w:rsidR="00EE5BDE" w:rsidRPr="0034582A" w:rsidRDefault="00EE5BDE" w:rsidP="008C2DC7">
      <w:pPr>
        <w:numPr>
          <w:ilvl w:val="1"/>
          <w:numId w:val="27"/>
        </w:numPr>
        <w:spacing w:after="200" w:line="240" w:lineRule="auto"/>
        <w:rPr>
          <w:noProof/>
          <w:sz w:val="22"/>
        </w:rPr>
      </w:pPr>
      <w:r w:rsidRPr="0034582A">
        <w:rPr>
          <w:noProof/>
          <w:sz w:val="22"/>
        </w:rPr>
        <w:t xml:space="preserve">Pārdevējs pārdod un Pircējs pērk </w:t>
      </w:r>
      <w:r w:rsidRPr="0034582A">
        <w:rPr>
          <w:b/>
          <w:noProof/>
          <w:sz w:val="22"/>
        </w:rPr>
        <w:t>degvielu</w:t>
      </w:r>
      <w:r w:rsidRPr="0034582A">
        <w:rPr>
          <w:noProof/>
          <w:sz w:val="22"/>
        </w:rPr>
        <w:t xml:space="preserve">, turpmāk tekstā - Prece, </w:t>
      </w:r>
      <w:r w:rsidRPr="0034582A">
        <w:rPr>
          <w:b/>
          <w:noProof/>
          <w:sz w:val="22"/>
        </w:rPr>
        <w:t xml:space="preserve">Pārdevēja degvielas uzpildes stacijās Latvijas Republikas teritorijā, </w:t>
      </w:r>
      <w:r w:rsidRPr="0034582A">
        <w:rPr>
          <w:noProof/>
          <w:sz w:val="22"/>
        </w:rPr>
        <w:t>atbilstoši Konkursa nolikumam, Pārdevēja iesniegtajam piedāvājumam un Līguma 1.pielikumam</w:t>
      </w:r>
      <w:r w:rsidR="00572404">
        <w:rPr>
          <w:noProof/>
          <w:sz w:val="22"/>
        </w:rPr>
        <w:t xml:space="preserve"> (Tehniskā specifikācija)</w:t>
      </w:r>
      <w:r w:rsidRPr="0034582A">
        <w:rPr>
          <w:noProof/>
          <w:sz w:val="22"/>
        </w:rPr>
        <w:t xml:space="preserve">. </w:t>
      </w:r>
    </w:p>
    <w:p w14:paraId="455196B9" w14:textId="77777777" w:rsidR="00EE5BDE" w:rsidRPr="006455A8" w:rsidRDefault="00EE5BDE" w:rsidP="008C2DC7">
      <w:pPr>
        <w:numPr>
          <w:ilvl w:val="1"/>
          <w:numId w:val="27"/>
        </w:numPr>
        <w:spacing w:after="200" w:line="240" w:lineRule="auto"/>
        <w:rPr>
          <w:noProof/>
          <w:sz w:val="22"/>
        </w:rPr>
      </w:pPr>
      <w:r w:rsidRPr="0034582A">
        <w:rPr>
          <w:noProof/>
          <w:sz w:val="22"/>
        </w:rPr>
        <w:t xml:space="preserve">Par Preci Pircējs </w:t>
      </w:r>
      <w:r w:rsidRPr="0034582A">
        <w:rPr>
          <w:b/>
          <w:noProof/>
          <w:sz w:val="22"/>
        </w:rPr>
        <w:t>norēķinās ar kredītkartēm</w:t>
      </w:r>
      <w:r w:rsidRPr="0034582A">
        <w:rPr>
          <w:noProof/>
          <w:sz w:val="22"/>
        </w:rPr>
        <w:t xml:space="preserve">, kuras Pārdevējs izsniedz Pircējam saskaņā ar Konkursa </w:t>
      </w:r>
      <w:r w:rsidRPr="006455A8">
        <w:rPr>
          <w:noProof/>
          <w:sz w:val="22"/>
        </w:rPr>
        <w:t>nolikumu un Pārdevēja iesniegto piedāvājumu.</w:t>
      </w:r>
    </w:p>
    <w:p w14:paraId="66100FFF" w14:textId="03E14261" w:rsidR="00EE5BDE" w:rsidRPr="006455A8" w:rsidRDefault="00EE5BDE" w:rsidP="008C2DC7">
      <w:pPr>
        <w:numPr>
          <w:ilvl w:val="1"/>
          <w:numId w:val="27"/>
        </w:numPr>
        <w:spacing w:after="200" w:line="240" w:lineRule="auto"/>
        <w:rPr>
          <w:noProof/>
          <w:sz w:val="22"/>
        </w:rPr>
      </w:pPr>
      <w:r w:rsidRPr="006455A8">
        <w:rPr>
          <w:noProof/>
          <w:sz w:val="22"/>
        </w:rPr>
        <w:t xml:space="preserve">Līgums </w:t>
      </w:r>
      <w:r w:rsidRPr="000D5CC4">
        <w:rPr>
          <w:b/>
          <w:noProof/>
          <w:sz w:val="22"/>
        </w:rPr>
        <w:t>tiek noslēgts uz 24 (divdesmit četriem) mēnešiem</w:t>
      </w:r>
      <w:r w:rsidR="002B528C" w:rsidRPr="000D5CC4">
        <w:rPr>
          <w:b/>
          <w:noProof/>
          <w:sz w:val="22"/>
        </w:rPr>
        <w:t xml:space="preserve"> vai līdz </w:t>
      </w:r>
      <w:r w:rsidRPr="000D5CC4">
        <w:rPr>
          <w:b/>
          <w:noProof/>
          <w:sz w:val="22"/>
        </w:rPr>
        <w:t xml:space="preserve"> Līguma </w:t>
      </w:r>
      <w:r w:rsidR="002B528C" w:rsidRPr="000D5CC4">
        <w:rPr>
          <w:b/>
          <w:noProof/>
          <w:sz w:val="22"/>
        </w:rPr>
        <w:t xml:space="preserve">kopējās </w:t>
      </w:r>
      <w:r w:rsidR="008314CB">
        <w:rPr>
          <w:b/>
          <w:noProof/>
          <w:sz w:val="22"/>
        </w:rPr>
        <w:t>summ</w:t>
      </w:r>
      <w:r w:rsidR="002B528C" w:rsidRPr="000D5CC4">
        <w:rPr>
          <w:b/>
          <w:noProof/>
          <w:sz w:val="22"/>
        </w:rPr>
        <w:t>as   -</w:t>
      </w:r>
      <w:r w:rsidR="002B528C" w:rsidRPr="006455A8">
        <w:rPr>
          <w:noProof/>
          <w:sz w:val="22"/>
        </w:rPr>
        <w:t xml:space="preserve"> </w:t>
      </w:r>
      <w:r w:rsidRPr="006455A8">
        <w:rPr>
          <w:noProof/>
          <w:sz w:val="22"/>
        </w:rPr>
        <w:t xml:space="preserve"> </w:t>
      </w:r>
      <w:r w:rsidRPr="009A7ECC">
        <w:rPr>
          <w:b/>
          <w:noProof/>
          <w:sz w:val="22"/>
        </w:rPr>
        <w:t xml:space="preserve">EUR </w:t>
      </w:r>
      <w:r w:rsidR="002B528C" w:rsidRPr="009A7ECC">
        <w:rPr>
          <w:b/>
          <w:noProof/>
          <w:sz w:val="22"/>
        </w:rPr>
        <w:t>1</w:t>
      </w:r>
      <w:r w:rsidR="00313BAD" w:rsidRPr="009A7ECC">
        <w:rPr>
          <w:b/>
          <w:noProof/>
          <w:sz w:val="22"/>
        </w:rPr>
        <w:t>39</w:t>
      </w:r>
      <w:r w:rsidR="002B528C" w:rsidRPr="009A7ECC">
        <w:rPr>
          <w:b/>
          <w:noProof/>
          <w:sz w:val="22"/>
        </w:rPr>
        <w:t xml:space="preserve"> </w:t>
      </w:r>
      <w:r w:rsidRPr="009A7ECC">
        <w:rPr>
          <w:b/>
          <w:noProof/>
          <w:sz w:val="22"/>
        </w:rPr>
        <w:t xml:space="preserve">000,00 </w:t>
      </w:r>
      <w:r w:rsidRPr="00445D13">
        <w:rPr>
          <w:noProof/>
          <w:sz w:val="22"/>
        </w:rPr>
        <w:t>(</w:t>
      </w:r>
      <w:r w:rsidR="00E33715" w:rsidRPr="00445D13">
        <w:rPr>
          <w:noProof/>
          <w:sz w:val="22"/>
        </w:rPr>
        <w:t xml:space="preserve">viens simts trīsdesmit deviņi tūkstoši  </w:t>
      </w:r>
      <w:r w:rsidR="00A0659B" w:rsidRPr="00445D13">
        <w:rPr>
          <w:i/>
          <w:noProof/>
          <w:sz w:val="22"/>
        </w:rPr>
        <w:t>euro</w:t>
      </w:r>
      <w:r w:rsidR="00E33715" w:rsidRPr="00445D13">
        <w:rPr>
          <w:noProof/>
          <w:sz w:val="22"/>
        </w:rPr>
        <w:t xml:space="preserve">   un  nulle  centi</w:t>
      </w:r>
      <w:r w:rsidRPr="00445D13">
        <w:rPr>
          <w:noProof/>
          <w:sz w:val="22"/>
        </w:rPr>
        <w:t>), neieskaitot</w:t>
      </w:r>
      <w:r w:rsidRPr="006455A8">
        <w:rPr>
          <w:noProof/>
          <w:sz w:val="22"/>
        </w:rPr>
        <w:t xml:space="preserve"> pievienotās vērtības nodokli (turpmāk – PVN) normatīvajos aktos noteiktajā apmērā</w:t>
      </w:r>
      <w:r w:rsidR="002B528C" w:rsidRPr="006455A8">
        <w:rPr>
          <w:noProof/>
          <w:sz w:val="22"/>
        </w:rPr>
        <w:t xml:space="preserve">, </w:t>
      </w:r>
      <w:r w:rsidR="002B528C" w:rsidRPr="008314CB">
        <w:rPr>
          <w:b/>
          <w:noProof/>
          <w:sz w:val="22"/>
        </w:rPr>
        <w:t>sasniegšanai</w:t>
      </w:r>
      <w:r w:rsidR="002B528C" w:rsidRPr="006455A8">
        <w:rPr>
          <w:noProof/>
          <w:sz w:val="22"/>
        </w:rPr>
        <w:t xml:space="preserve">. </w:t>
      </w:r>
      <w:r w:rsidRPr="006455A8">
        <w:rPr>
          <w:noProof/>
          <w:sz w:val="22"/>
        </w:rPr>
        <w:t xml:space="preserve"> </w:t>
      </w:r>
      <w:r w:rsidR="00767903">
        <w:rPr>
          <w:noProof/>
          <w:sz w:val="22"/>
        </w:rPr>
        <w:t>Pircējam</w:t>
      </w:r>
      <w:r w:rsidRPr="006455A8">
        <w:rPr>
          <w:noProof/>
          <w:sz w:val="22"/>
        </w:rPr>
        <w:t xml:space="preserve"> Līguma darbības laikā ir tiesības neizmantot visu kopējo Līgumā paredzēto summu.</w:t>
      </w:r>
    </w:p>
    <w:p w14:paraId="11428CD8" w14:textId="77777777" w:rsidR="00EE5BDE" w:rsidRPr="0034582A" w:rsidRDefault="00EE5BDE" w:rsidP="00EE5BDE">
      <w:pPr>
        <w:numPr>
          <w:ilvl w:val="0"/>
          <w:numId w:val="27"/>
        </w:numPr>
        <w:spacing w:after="200" w:line="360" w:lineRule="auto"/>
        <w:jc w:val="center"/>
        <w:rPr>
          <w:b/>
          <w:noProof/>
          <w:sz w:val="22"/>
        </w:rPr>
      </w:pPr>
      <w:r w:rsidRPr="0034582A">
        <w:rPr>
          <w:b/>
          <w:noProof/>
          <w:sz w:val="22"/>
        </w:rPr>
        <w:t>Iegādes un samaksas noteikumi</w:t>
      </w:r>
    </w:p>
    <w:p w14:paraId="412200D4" w14:textId="77777777" w:rsidR="00EE5BDE" w:rsidRPr="0034582A" w:rsidRDefault="00EE5BDE" w:rsidP="00EE5BDE">
      <w:pPr>
        <w:numPr>
          <w:ilvl w:val="1"/>
          <w:numId w:val="27"/>
        </w:numPr>
        <w:spacing w:after="200" w:line="360" w:lineRule="auto"/>
        <w:rPr>
          <w:noProof/>
          <w:sz w:val="22"/>
        </w:rPr>
      </w:pPr>
      <w:r w:rsidRPr="0034582A">
        <w:rPr>
          <w:noProof/>
          <w:sz w:val="22"/>
        </w:rPr>
        <w:t>Pircējs iegādājas Preci no Pārdevēja, norēķinoties ar kredītkarti.</w:t>
      </w:r>
    </w:p>
    <w:p w14:paraId="50868DFF" w14:textId="77777777" w:rsidR="00EE5BDE" w:rsidRPr="0034582A" w:rsidRDefault="00EE5BDE" w:rsidP="008C2DC7">
      <w:pPr>
        <w:numPr>
          <w:ilvl w:val="1"/>
          <w:numId w:val="27"/>
        </w:numPr>
        <w:spacing w:after="200" w:line="240" w:lineRule="auto"/>
        <w:rPr>
          <w:noProof/>
          <w:sz w:val="22"/>
        </w:rPr>
      </w:pPr>
      <w:r w:rsidRPr="0034582A">
        <w:rPr>
          <w:noProof/>
          <w:sz w:val="22"/>
        </w:rPr>
        <w:t>Pārdevējs izsniedz Pircējam kredītkartes atbilstoši Konkursa nolikumam un Pārdevēja iesniegtajam piedāvājumam kopā ar kredītkaršu lietošanas noteikumiem, kas pievienoti  Līguma 2. pielikumā. Līguma darbības laikā izsniegto kredītkaršu skaits var mainīties saskaņā ar Pircēja pieprasījumu.</w:t>
      </w:r>
    </w:p>
    <w:p w14:paraId="55024654" w14:textId="77777777" w:rsidR="00EE5BDE" w:rsidRPr="0034582A" w:rsidRDefault="00EE5BDE" w:rsidP="008C2DC7">
      <w:pPr>
        <w:numPr>
          <w:ilvl w:val="1"/>
          <w:numId w:val="27"/>
        </w:numPr>
        <w:spacing w:after="200" w:line="240" w:lineRule="auto"/>
        <w:rPr>
          <w:noProof/>
          <w:sz w:val="22"/>
        </w:rPr>
      </w:pPr>
      <w:r w:rsidRPr="0034582A">
        <w:rPr>
          <w:noProof/>
          <w:sz w:val="22"/>
        </w:rPr>
        <w:t>Preču pirkuma maksa tiek noteikta saskaņā ar Pārdevēja noteikto Preces cenu tās pirkšanas laikā un vietā, t.sk., piemērojot Konkursa piedāvājumā un Pārdevēja piedāvājumā norādīto atlaidi.</w:t>
      </w:r>
    </w:p>
    <w:p w14:paraId="5350E46C" w14:textId="77777777" w:rsidR="00EE5BDE" w:rsidRPr="0034582A" w:rsidRDefault="00EE5BDE" w:rsidP="00EE5BDE">
      <w:pPr>
        <w:numPr>
          <w:ilvl w:val="1"/>
          <w:numId w:val="27"/>
        </w:numPr>
        <w:spacing w:after="200" w:line="360" w:lineRule="auto"/>
        <w:rPr>
          <w:noProof/>
          <w:sz w:val="22"/>
        </w:rPr>
      </w:pPr>
      <w:r w:rsidRPr="0034582A">
        <w:rPr>
          <w:noProof/>
          <w:sz w:val="22"/>
        </w:rPr>
        <w:t>Dokuments, kas apliecina Preču iegādi, ir elektroniskā kases aparāta čeks.</w:t>
      </w:r>
    </w:p>
    <w:p w14:paraId="6157F041" w14:textId="77777777" w:rsidR="00EE5BDE" w:rsidRPr="0034582A" w:rsidRDefault="00EE5BDE" w:rsidP="008C2DC7">
      <w:pPr>
        <w:numPr>
          <w:ilvl w:val="1"/>
          <w:numId w:val="27"/>
        </w:numPr>
        <w:spacing w:after="200" w:line="240" w:lineRule="auto"/>
        <w:rPr>
          <w:noProof/>
          <w:color w:val="000000"/>
          <w:sz w:val="22"/>
        </w:rPr>
      </w:pPr>
      <w:r w:rsidRPr="0034582A">
        <w:rPr>
          <w:noProof/>
          <w:sz w:val="22"/>
        </w:rPr>
        <w:t>Pārdevējs par iepriekšējā mēnesī iegādāto Preci līdz katra mēneša 7 (septītajam) datumam izraksta un iesniedz Pircējam r</w:t>
      </w:r>
      <w:r w:rsidR="008C2DC7">
        <w:rPr>
          <w:noProof/>
          <w:sz w:val="22"/>
        </w:rPr>
        <w:t>ēķinu</w:t>
      </w:r>
      <w:r w:rsidRPr="0034582A">
        <w:rPr>
          <w:noProof/>
          <w:color w:val="000000"/>
          <w:sz w:val="22"/>
        </w:rPr>
        <w:t>. Rēķina apmaksas termiņš  ir 31 (trīsdesmit viena) diena no rēķina saņemšanas datuma.</w:t>
      </w:r>
    </w:p>
    <w:p w14:paraId="05A8D278" w14:textId="77777777" w:rsidR="00EE5BDE" w:rsidRPr="0034582A" w:rsidRDefault="00EE5BDE" w:rsidP="008C2DC7">
      <w:pPr>
        <w:numPr>
          <w:ilvl w:val="1"/>
          <w:numId w:val="27"/>
        </w:numPr>
        <w:spacing w:after="200" w:line="240" w:lineRule="auto"/>
        <w:rPr>
          <w:noProof/>
          <w:sz w:val="22"/>
        </w:rPr>
      </w:pPr>
      <w:r w:rsidRPr="0034582A">
        <w:rPr>
          <w:noProof/>
          <w:sz w:val="22"/>
        </w:rPr>
        <w:t>Pārdevējs Līguma 2.5.punktā noteiktajā rēķinā obligāti norāda Līguma numuru, kā arī klāt pievieno izvērstu atskaiti par Preču iegādi visām kredītkartēm kopā un par katru kredītkarti atsevišķi. Elektroniski sagatavoto rēķinu un izvērsto atskaiti Pārdevējs nosūta Pircējam uz Līguma 5.2. punktā norādīto kontaktpersonas e-pastu.</w:t>
      </w:r>
    </w:p>
    <w:p w14:paraId="389F0BCD" w14:textId="77777777" w:rsidR="00EE5BDE" w:rsidRPr="0034582A" w:rsidRDefault="00EE5BDE" w:rsidP="008C2DC7">
      <w:pPr>
        <w:numPr>
          <w:ilvl w:val="1"/>
          <w:numId w:val="27"/>
        </w:numPr>
        <w:spacing w:after="200" w:line="240" w:lineRule="auto"/>
        <w:rPr>
          <w:noProof/>
          <w:sz w:val="22"/>
        </w:rPr>
      </w:pPr>
      <w:r w:rsidRPr="0034582A">
        <w:rPr>
          <w:noProof/>
          <w:sz w:val="22"/>
        </w:rPr>
        <w:lastRenderedPageBreak/>
        <w:t>Par iesniegto rēķinu Pircējs var iesniegt Pārdevējam rakstiskas pretenzijas 5 (piecu) darba dienu laikā no rēķina saņemšanas dienas.</w:t>
      </w:r>
    </w:p>
    <w:p w14:paraId="489498E1" w14:textId="77777777" w:rsidR="00EE5BDE" w:rsidRPr="0034582A" w:rsidRDefault="00EE5BDE" w:rsidP="008C2DC7">
      <w:pPr>
        <w:numPr>
          <w:ilvl w:val="1"/>
          <w:numId w:val="27"/>
        </w:numPr>
        <w:spacing w:after="200" w:line="240" w:lineRule="auto"/>
        <w:rPr>
          <w:noProof/>
          <w:sz w:val="22"/>
        </w:rPr>
      </w:pPr>
      <w:r w:rsidRPr="0034582A">
        <w:rPr>
          <w:noProof/>
          <w:sz w:val="22"/>
        </w:rPr>
        <w:t>Pārdevējs saņemto Pircēja pretenziju izskata 5 (piecu) darba dienu laikā, sniedzot rakstisku atbildi. Pamatotu pretenziju gadījumā Pārdevējs izraksta jaunu rēķinu.</w:t>
      </w:r>
    </w:p>
    <w:p w14:paraId="07B9CEAD" w14:textId="4CC0171E" w:rsidR="00EE5BDE" w:rsidRPr="0034582A" w:rsidRDefault="00EE5BDE" w:rsidP="008C2DC7">
      <w:pPr>
        <w:numPr>
          <w:ilvl w:val="1"/>
          <w:numId w:val="27"/>
        </w:numPr>
        <w:spacing w:after="200" w:line="240" w:lineRule="auto"/>
        <w:rPr>
          <w:noProof/>
          <w:sz w:val="22"/>
        </w:rPr>
      </w:pPr>
      <w:r w:rsidRPr="0034582A">
        <w:rPr>
          <w:noProof/>
          <w:sz w:val="22"/>
        </w:rPr>
        <w:t xml:space="preserve">Kredītkartes nozaudēšanas gadījumā Pircējs nekavējoties telefoniski vai rakstiski paziņo Pārdevējam, zvanot uz Pārdevēja klientu servisa tālruni </w:t>
      </w:r>
      <w:r w:rsidR="00A0659B" w:rsidRPr="00445D13">
        <w:rPr>
          <w:noProof/>
          <w:sz w:val="22"/>
        </w:rPr>
        <w:t>80000208</w:t>
      </w:r>
      <w:r w:rsidRPr="00445D13">
        <w:rPr>
          <w:noProof/>
          <w:sz w:val="22"/>
        </w:rPr>
        <w:t xml:space="preserve"> vai</w:t>
      </w:r>
      <w:r w:rsidR="00A0659B" w:rsidRPr="00445D13">
        <w:rPr>
          <w:noProof/>
          <w:sz w:val="22"/>
        </w:rPr>
        <w:t>/ un</w:t>
      </w:r>
      <w:r w:rsidRPr="00445D13">
        <w:rPr>
          <w:noProof/>
          <w:sz w:val="22"/>
        </w:rPr>
        <w:t xml:space="preserve"> nosūtot e-pastu uz </w:t>
      </w:r>
      <w:hyperlink r:id="rId8" w:history="1">
        <w:r w:rsidR="00A0659B" w:rsidRPr="0061216E">
          <w:rPr>
            <w:rStyle w:val="Hyperlink"/>
            <w:noProof/>
            <w:sz w:val="22"/>
          </w:rPr>
          <w:t>info@viadabaltija.lv</w:t>
        </w:r>
      </w:hyperlink>
      <w:r w:rsidR="00A0659B">
        <w:rPr>
          <w:noProof/>
          <w:sz w:val="22"/>
        </w:rPr>
        <w:t xml:space="preserve"> </w:t>
      </w:r>
      <w:r w:rsidRPr="0034582A">
        <w:rPr>
          <w:noProof/>
          <w:sz w:val="22"/>
        </w:rPr>
        <w:t xml:space="preserve">un norādot pilnu kartes numuru. Saņemot kredītkartes nozaudēšanas paziņojumu, Pārdevējs nekavējoties kredītkarti slēdz, rakstiski vai elektroniski fiksējot tās slēgšanas laiku un ar slēgto kredītkarti iegādāto Preces daudzumu. Pircējs apmaksā Pārdevējam līdz kredītkartes slēgšanas brīdim iegādāto Preci. </w:t>
      </w:r>
    </w:p>
    <w:p w14:paraId="7E3A7BA4" w14:textId="77777777" w:rsidR="00EE5BDE" w:rsidRPr="0034582A" w:rsidRDefault="00EE5BDE" w:rsidP="00EE5BDE">
      <w:pPr>
        <w:numPr>
          <w:ilvl w:val="0"/>
          <w:numId w:val="27"/>
        </w:numPr>
        <w:spacing w:after="200" w:line="360" w:lineRule="auto"/>
        <w:jc w:val="center"/>
        <w:rPr>
          <w:b/>
          <w:noProof/>
          <w:sz w:val="22"/>
        </w:rPr>
      </w:pPr>
      <w:r w:rsidRPr="0034582A">
        <w:rPr>
          <w:b/>
          <w:noProof/>
          <w:sz w:val="22"/>
        </w:rPr>
        <w:t>Pušu atbildība un domstarpību risināšanas kārtība.</w:t>
      </w:r>
    </w:p>
    <w:p w14:paraId="24A636A5" w14:textId="77777777" w:rsidR="00EE5BDE" w:rsidRPr="0034582A" w:rsidRDefault="00EE5BDE" w:rsidP="008C2DC7">
      <w:pPr>
        <w:numPr>
          <w:ilvl w:val="1"/>
          <w:numId w:val="27"/>
        </w:numPr>
        <w:spacing w:after="200" w:line="240" w:lineRule="auto"/>
        <w:rPr>
          <w:noProof/>
          <w:sz w:val="22"/>
        </w:rPr>
      </w:pPr>
      <w:r w:rsidRPr="0034582A">
        <w:rPr>
          <w:noProof/>
          <w:sz w:val="22"/>
        </w:rPr>
        <w:t>Pārdevējs apņemas pārdot Preci Pircējam un Pircējs apņemas to pieņemt saskaņā ar Konkursa nolikumu, Pārdevēja iesniegto piedāvājumu un Līgumu.</w:t>
      </w:r>
    </w:p>
    <w:p w14:paraId="178B195B" w14:textId="77777777" w:rsidR="00EE5BDE" w:rsidRPr="0034582A" w:rsidRDefault="00EE5BDE" w:rsidP="008C2DC7">
      <w:pPr>
        <w:numPr>
          <w:ilvl w:val="1"/>
          <w:numId w:val="27"/>
        </w:numPr>
        <w:spacing w:after="200" w:line="240" w:lineRule="auto"/>
        <w:rPr>
          <w:noProof/>
          <w:sz w:val="22"/>
        </w:rPr>
      </w:pPr>
      <w:r w:rsidRPr="0034582A">
        <w:rPr>
          <w:noProof/>
          <w:sz w:val="22"/>
        </w:rPr>
        <w:t xml:space="preserve">Pārdevējs garantē Preces kvalitāti atbilstoši Latvijas Republikā noteiktajiem kvalitātes standartiem un/vai sertifikātiem un citiem spēkā esošiem </w:t>
      </w:r>
      <w:r w:rsidR="008C2DC7">
        <w:rPr>
          <w:noProof/>
          <w:sz w:val="22"/>
        </w:rPr>
        <w:t>tiesību aktiem</w:t>
      </w:r>
      <w:r w:rsidRPr="0034582A">
        <w:rPr>
          <w:noProof/>
          <w:sz w:val="22"/>
        </w:rPr>
        <w:t>.</w:t>
      </w:r>
    </w:p>
    <w:p w14:paraId="4E58817D" w14:textId="77777777" w:rsidR="00EE5BDE" w:rsidRPr="0034582A" w:rsidRDefault="00EE5BDE" w:rsidP="008C2DC7">
      <w:pPr>
        <w:numPr>
          <w:ilvl w:val="1"/>
          <w:numId w:val="27"/>
        </w:numPr>
        <w:spacing w:after="200" w:line="240" w:lineRule="auto"/>
        <w:rPr>
          <w:noProof/>
          <w:sz w:val="22"/>
        </w:rPr>
      </w:pPr>
      <w:r w:rsidRPr="0034582A">
        <w:rPr>
          <w:noProof/>
          <w:sz w:val="22"/>
        </w:rPr>
        <w:t xml:space="preserve">Pārdevējs Līguma darbības laikā garantē vides aizsardzības, akcizēto preču aprites un citu Latvijas Republikas </w:t>
      </w:r>
      <w:r w:rsidR="008C2DC7">
        <w:rPr>
          <w:noProof/>
          <w:sz w:val="22"/>
        </w:rPr>
        <w:t>tiesību</w:t>
      </w:r>
      <w:r w:rsidRPr="0034582A">
        <w:rPr>
          <w:noProof/>
          <w:sz w:val="22"/>
        </w:rPr>
        <w:t xml:space="preserve"> aktos noteikto prasību izpildi.</w:t>
      </w:r>
    </w:p>
    <w:p w14:paraId="346C728D" w14:textId="77777777" w:rsidR="00EE5BDE" w:rsidRPr="0034582A" w:rsidRDefault="00EE5BDE" w:rsidP="008C2DC7">
      <w:pPr>
        <w:numPr>
          <w:ilvl w:val="1"/>
          <w:numId w:val="27"/>
        </w:numPr>
        <w:spacing w:after="200" w:line="240" w:lineRule="auto"/>
        <w:rPr>
          <w:noProof/>
          <w:sz w:val="22"/>
        </w:rPr>
      </w:pPr>
      <w:r w:rsidRPr="0034582A">
        <w:rPr>
          <w:noProof/>
          <w:sz w:val="22"/>
        </w:rPr>
        <w:t xml:space="preserve">Pārdevējs nav tiesīgs pilnīgi vai daļēji nodot ar šo Līgumu noteiktās tiesības, pienākumus un saistības trešajām personām.Pircējam ir tiesības nekavējoties izbeigt Līgumu </w:t>
      </w:r>
      <w:r w:rsidR="008C2DC7">
        <w:rPr>
          <w:noProof/>
          <w:sz w:val="22"/>
        </w:rPr>
        <w:t>šādos</w:t>
      </w:r>
      <w:r w:rsidRPr="0034582A">
        <w:rPr>
          <w:noProof/>
          <w:sz w:val="22"/>
        </w:rPr>
        <w:t xml:space="preserve"> gadījumos:</w:t>
      </w:r>
    </w:p>
    <w:p w14:paraId="3F735268" w14:textId="77777777" w:rsidR="00EE5BDE" w:rsidRPr="0034582A" w:rsidRDefault="0048110F" w:rsidP="008C2DC7">
      <w:pPr>
        <w:numPr>
          <w:ilvl w:val="2"/>
          <w:numId w:val="27"/>
        </w:numPr>
        <w:spacing w:after="200" w:line="240" w:lineRule="auto"/>
        <w:rPr>
          <w:noProof/>
          <w:sz w:val="22"/>
        </w:rPr>
      </w:pPr>
      <w:r>
        <w:rPr>
          <w:noProof/>
          <w:sz w:val="22"/>
        </w:rPr>
        <w:t>j</w:t>
      </w:r>
      <w:r w:rsidR="00EE5BDE" w:rsidRPr="0034582A">
        <w:rPr>
          <w:noProof/>
          <w:sz w:val="22"/>
        </w:rPr>
        <w:t>a pret Pārdevēju ir ierosināta maksātnespējas lieta vai tas ir zaudējis juridisko rīcībspēju;</w:t>
      </w:r>
    </w:p>
    <w:p w14:paraId="462D28B0" w14:textId="77777777" w:rsidR="00EE5BDE" w:rsidRPr="0034582A" w:rsidRDefault="0048110F" w:rsidP="008C2DC7">
      <w:pPr>
        <w:numPr>
          <w:ilvl w:val="2"/>
          <w:numId w:val="27"/>
        </w:numPr>
        <w:spacing w:after="200" w:line="240" w:lineRule="auto"/>
        <w:rPr>
          <w:noProof/>
          <w:sz w:val="22"/>
        </w:rPr>
      </w:pPr>
      <w:r>
        <w:rPr>
          <w:noProof/>
          <w:sz w:val="22"/>
        </w:rPr>
        <w:t>ja</w:t>
      </w:r>
      <w:r w:rsidR="00EE5BDE" w:rsidRPr="0034582A">
        <w:rPr>
          <w:noProof/>
          <w:sz w:val="22"/>
        </w:rPr>
        <w:t xml:space="preserve"> Pārdevējs nevar izpildīt kādu būtisku no Līgumā ietvertajiem izpildes nosacījumiem (piegādes apjoms, preces kvalitāte, godīgas un taisnīgas komercprakses piemērošana).</w:t>
      </w:r>
    </w:p>
    <w:p w14:paraId="4D7EB7A9" w14:textId="77777777" w:rsidR="00EE5BDE" w:rsidRPr="0034582A" w:rsidRDefault="00EE5BDE" w:rsidP="008C2DC7">
      <w:pPr>
        <w:numPr>
          <w:ilvl w:val="1"/>
          <w:numId w:val="27"/>
        </w:numPr>
        <w:spacing w:after="200" w:line="240" w:lineRule="auto"/>
        <w:rPr>
          <w:noProof/>
          <w:sz w:val="22"/>
        </w:rPr>
      </w:pPr>
      <w:r w:rsidRPr="0034582A">
        <w:rPr>
          <w:noProof/>
          <w:sz w:val="22"/>
        </w:rPr>
        <w:t>Pircējs ir tiesīgs vienpusēji atkāpties no Līguma pirms iepriekš minētā termiņa notecējuma, iesniedzot Pārdevējam rakstisku uzteikumu ne vēlāk kā vienu mēnesi iepriekš.</w:t>
      </w:r>
    </w:p>
    <w:p w14:paraId="1158B26D" w14:textId="77777777" w:rsidR="00EE5BDE" w:rsidRPr="0034582A" w:rsidRDefault="00EE5BDE" w:rsidP="008C2DC7">
      <w:pPr>
        <w:numPr>
          <w:ilvl w:val="1"/>
          <w:numId w:val="27"/>
        </w:numPr>
        <w:spacing w:after="200" w:line="240" w:lineRule="auto"/>
        <w:rPr>
          <w:noProof/>
          <w:sz w:val="22"/>
        </w:rPr>
      </w:pPr>
      <w:r w:rsidRPr="0034582A">
        <w:rPr>
          <w:noProof/>
          <w:sz w:val="22"/>
        </w:rPr>
        <w:t>Pārdevējs ir tiesīgs vienpusēji atkāpties no šī Līguma pirms iepriekš minētā termiņa notecējuma, iesniedzot Pircējam rakstisku uzteikumu ne vēlāk kā četrus mēnešus iepriekš.</w:t>
      </w:r>
    </w:p>
    <w:p w14:paraId="12C1C5E2" w14:textId="77777777" w:rsidR="00EE5BDE" w:rsidRPr="0034582A" w:rsidRDefault="00EE5BDE" w:rsidP="008C2DC7">
      <w:pPr>
        <w:numPr>
          <w:ilvl w:val="1"/>
          <w:numId w:val="27"/>
        </w:numPr>
        <w:spacing w:after="200" w:line="240" w:lineRule="auto"/>
        <w:rPr>
          <w:noProof/>
          <w:sz w:val="22"/>
        </w:rPr>
      </w:pPr>
      <w:r w:rsidRPr="0034582A">
        <w:rPr>
          <w:noProof/>
          <w:sz w:val="22"/>
        </w:rPr>
        <w:t>Puse, kura pārkāpusi Līguma noteikumus un tādējādi nodarījusi otrai Pusei zaudējumus, atlīdzina tos Latvijas normatīvajos aktos noteiktajā kārtībā.</w:t>
      </w:r>
    </w:p>
    <w:p w14:paraId="2ED1311D" w14:textId="77777777" w:rsidR="00EE5BDE" w:rsidRPr="0034582A" w:rsidRDefault="00EE5BDE" w:rsidP="008C2DC7">
      <w:pPr>
        <w:numPr>
          <w:ilvl w:val="1"/>
          <w:numId w:val="27"/>
        </w:numPr>
        <w:spacing w:after="200" w:line="240" w:lineRule="auto"/>
        <w:rPr>
          <w:noProof/>
          <w:sz w:val="22"/>
        </w:rPr>
      </w:pPr>
      <w:r w:rsidRPr="0034582A">
        <w:rPr>
          <w:noProof/>
          <w:sz w:val="22"/>
        </w:rPr>
        <w:t>Puses nav atbildīgas par Līguma saistību neizpildi vai nepienācīgu izpildi, ja šāda neizpilde vai nepienācīga izpilde radusies nepārvaramas varas rezultātā. Par nepārvaramu varu Puses uzskata ugunsgrēkus, dabas katastrofas, militāru agresiju, streikus un citus nepārvaramas varas izpausmes veidus, kas traucē puses izpildīt šo Līgumu, un kas nav izveidojušies kā Pušu darbības vai bezdarbības tiešas vai netiešas sekas, kurus puses nav paredzējušas un nav varējušas paredzēt, noslēdzot Līgumu.</w:t>
      </w:r>
    </w:p>
    <w:p w14:paraId="2A56005A" w14:textId="77777777" w:rsidR="00EE5BDE" w:rsidRPr="0034582A" w:rsidRDefault="00EE5BDE" w:rsidP="008C2DC7">
      <w:pPr>
        <w:numPr>
          <w:ilvl w:val="1"/>
          <w:numId w:val="27"/>
        </w:numPr>
        <w:spacing w:after="200" w:line="240" w:lineRule="auto"/>
        <w:rPr>
          <w:noProof/>
          <w:sz w:val="22"/>
        </w:rPr>
      </w:pPr>
      <w:r w:rsidRPr="0034582A">
        <w:rPr>
          <w:noProof/>
          <w:sz w:val="22"/>
        </w:rPr>
        <w:t>Ja iestājas nepārvaramas varas apstākļi, Pusei ir pienākums nekavējoties mutiski informēt otras Puses pārstāvi, kā arī ne vēlāk kā 2 (divu) darba dienu laikā pēc minēto apstākļu konstatēšanas iesniegt rakstveidā paziņojumu otrai Pusei. Paziņojumā jāraksturo apstākļi, kā arī to ietekmes vērtējums attiecībā uz savu pienākumu izpildi saskaņā ar Līgumu. Paziņojumā jānorāda termiņš, kad būs iespējams turpināt Līgumā paredzēto pienākumu izpildi vai par Līguma izbeigšanu.</w:t>
      </w:r>
    </w:p>
    <w:p w14:paraId="405835DE" w14:textId="77777777" w:rsidR="00EE5BDE" w:rsidRPr="0034582A" w:rsidRDefault="00EE5BDE" w:rsidP="00EE5BDE">
      <w:pPr>
        <w:numPr>
          <w:ilvl w:val="1"/>
          <w:numId w:val="27"/>
        </w:numPr>
        <w:spacing w:after="200" w:line="360" w:lineRule="auto"/>
        <w:rPr>
          <w:noProof/>
          <w:sz w:val="22"/>
        </w:rPr>
      </w:pPr>
      <w:r w:rsidRPr="0034582A">
        <w:rPr>
          <w:noProof/>
          <w:sz w:val="22"/>
        </w:rPr>
        <w:t xml:space="preserve">Jautājumos, kas nav atrunāti Līgumā, Puses vadās no Latvijas Republikā spēkā esošajiem </w:t>
      </w:r>
      <w:r w:rsidR="008C2DC7">
        <w:rPr>
          <w:noProof/>
          <w:sz w:val="22"/>
        </w:rPr>
        <w:t>tiesību</w:t>
      </w:r>
      <w:r w:rsidRPr="0034582A">
        <w:rPr>
          <w:noProof/>
          <w:sz w:val="22"/>
        </w:rPr>
        <w:t xml:space="preserve"> aktiem. </w:t>
      </w:r>
    </w:p>
    <w:p w14:paraId="13174FD5" w14:textId="77777777" w:rsidR="00EE5BDE" w:rsidRPr="0034582A" w:rsidRDefault="00EE5BDE" w:rsidP="008C2DC7">
      <w:pPr>
        <w:numPr>
          <w:ilvl w:val="1"/>
          <w:numId w:val="27"/>
        </w:numPr>
        <w:spacing w:after="200" w:line="240" w:lineRule="auto"/>
        <w:rPr>
          <w:noProof/>
          <w:sz w:val="22"/>
        </w:rPr>
      </w:pPr>
      <w:r w:rsidRPr="0034582A">
        <w:rPr>
          <w:noProof/>
          <w:sz w:val="22"/>
        </w:rPr>
        <w:t>Ja pušu starpā rodas strīds vai nesaskaņas, kas saistīti ar Līgumu vai tā izpildi, Puses pieliek visas pūles to atrisināšanai pārrunu ceļā, bet, ja vienošanos nav iespējams panākt, tad strīdu izskata Latvijas Republikas vispārējās jurisdikcijas tiesā normatīvajos aktos noteiktā kārtībā.</w:t>
      </w:r>
    </w:p>
    <w:p w14:paraId="005E4B1E" w14:textId="77777777" w:rsidR="00EE5BDE" w:rsidRPr="0034582A" w:rsidRDefault="00EE5BDE" w:rsidP="00EE5BDE">
      <w:pPr>
        <w:numPr>
          <w:ilvl w:val="0"/>
          <w:numId w:val="27"/>
        </w:numPr>
        <w:spacing w:after="200" w:line="360" w:lineRule="auto"/>
        <w:jc w:val="center"/>
        <w:rPr>
          <w:b/>
          <w:noProof/>
          <w:sz w:val="22"/>
        </w:rPr>
      </w:pPr>
      <w:r w:rsidRPr="0034582A">
        <w:rPr>
          <w:b/>
          <w:noProof/>
          <w:sz w:val="22"/>
        </w:rPr>
        <w:lastRenderedPageBreak/>
        <w:t>Citi noteikumi</w:t>
      </w:r>
    </w:p>
    <w:p w14:paraId="3C745BDF" w14:textId="77777777" w:rsidR="00EE5BDE" w:rsidRPr="0034582A" w:rsidRDefault="00EE5BDE" w:rsidP="000445A4">
      <w:pPr>
        <w:numPr>
          <w:ilvl w:val="1"/>
          <w:numId w:val="27"/>
        </w:numPr>
        <w:spacing w:after="200" w:line="240" w:lineRule="auto"/>
        <w:rPr>
          <w:noProof/>
          <w:sz w:val="22"/>
        </w:rPr>
      </w:pPr>
      <w:smartTag w:uri="schemas-tilde-lv/tildestengine" w:element="veidnes">
        <w:smartTagPr>
          <w:attr w:name="text" w:val="līgums"/>
          <w:attr w:name="baseform" w:val="līgums"/>
          <w:attr w:name="id" w:val="-1"/>
        </w:smartTagPr>
        <w:r w:rsidRPr="0034582A">
          <w:rPr>
            <w:noProof/>
            <w:sz w:val="22"/>
          </w:rPr>
          <w:t>Līgums</w:t>
        </w:r>
      </w:smartTag>
      <w:r w:rsidRPr="0034582A">
        <w:rPr>
          <w:noProof/>
          <w:sz w:val="22"/>
        </w:rPr>
        <w:t xml:space="preserve"> stājas spēkā ar tā parakstīšanas brīdi un </w:t>
      </w:r>
      <w:r w:rsidR="0054575F">
        <w:rPr>
          <w:noProof/>
          <w:sz w:val="22"/>
        </w:rPr>
        <w:t>darbojas</w:t>
      </w:r>
      <w:r w:rsidRPr="0034582A">
        <w:rPr>
          <w:noProof/>
          <w:sz w:val="22"/>
        </w:rPr>
        <w:t xml:space="preserve"> līdz saistību pilnīgai izpildei</w:t>
      </w:r>
      <w:r w:rsidR="000445A4">
        <w:rPr>
          <w:noProof/>
          <w:sz w:val="22"/>
        </w:rPr>
        <w:t>, ievērojot Līguma 1.3.punkta nosacījumus</w:t>
      </w:r>
      <w:r w:rsidRPr="0034582A">
        <w:rPr>
          <w:noProof/>
          <w:sz w:val="22"/>
        </w:rPr>
        <w:t>.</w:t>
      </w:r>
    </w:p>
    <w:p w14:paraId="56F546AA" w14:textId="77777777" w:rsidR="00EE5BDE" w:rsidRPr="0034582A" w:rsidRDefault="00EE5BDE" w:rsidP="008C2DC7">
      <w:pPr>
        <w:numPr>
          <w:ilvl w:val="1"/>
          <w:numId w:val="27"/>
        </w:numPr>
        <w:spacing w:after="200" w:line="240" w:lineRule="auto"/>
        <w:rPr>
          <w:noProof/>
          <w:sz w:val="22"/>
        </w:rPr>
      </w:pPr>
      <w:r w:rsidRPr="0034582A">
        <w:rPr>
          <w:noProof/>
          <w:sz w:val="22"/>
        </w:rPr>
        <w:t>Vis</w:t>
      </w:r>
      <w:r w:rsidR="008C2DC7">
        <w:rPr>
          <w:noProof/>
          <w:sz w:val="22"/>
        </w:rPr>
        <w:t>i Līguma pielikumi, kā arī visi</w:t>
      </w:r>
      <w:r w:rsidRPr="0034582A">
        <w:rPr>
          <w:noProof/>
          <w:sz w:val="22"/>
        </w:rPr>
        <w:t xml:space="preserve"> Pušu </w:t>
      </w:r>
      <w:r w:rsidR="008C2DC7">
        <w:rPr>
          <w:noProof/>
          <w:sz w:val="22"/>
        </w:rPr>
        <w:t>veiktie grozījumi</w:t>
      </w:r>
      <w:r w:rsidRPr="0034582A">
        <w:rPr>
          <w:noProof/>
          <w:sz w:val="22"/>
        </w:rPr>
        <w:t>, kā arī citi dokumenti, kas ir tieši saistīti ar Līgumu, tiek pievienoti Līgumam un kļūst par tā neatņemamām sastāvdaļām. Jebkuri Līguma grozījumi vai papildinājumi ir spēkā tikai tad, kad tie izteikti rakstveidā un ir Pušu (to pilnvaroto personu) parakstīti.</w:t>
      </w:r>
    </w:p>
    <w:p w14:paraId="1AA4C904" w14:textId="77777777" w:rsidR="00EE5BDE" w:rsidRPr="0034582A" w:rsidRDefault="00EE5BDE" w:rsidP="008C2DC7">
      <w:pPr>
        <w:numPr>
          <w:ilvl w:val="1"/>
          <w:numId w:val="27"/>
        </w:numPr>
        <w:spacing w:after="200" w:line="240" w:lineRule="auto"/>
        <w:rPr>
          <w:noProof/>
          <w:sz w:val="22"/>
        </w:rPr>
      </w:pPr>
      <w:r w:rsidRPr="0034582A">
        <w:rPr>
          <w:noProof/>
          <w:sz w:val="22"/>
        </w:rPr>
        <w:t>Ja kādai no Pusēm tiek mainīts juridiskais statuss, atrašanās vieta, banku rekvizīti, īpašnieki un vadītāji, tā nekavējoties, bet ne vēlāk kā 2 (divu) darba dienu laikā, rakstiski paziņo par to otrai Pusei, pretējā gadījumā vainīgai Pusei ir jāatlīdzina tādējādi nodarītie zaudējumi.</w:t>
      </w:r>
    </w:p>
    <w:p w14:paraId="3EC06F73" w14:textId="77777777" w:rsidR="00EE5BDE" w:rsidRPr="0034582A" w:rsidRDefault="00EE5BDE" w:rsidP="008C2DC7">
      <w:pPr>
        <w:numPr>
          <w:ilvl w:val="1"/>
          <w:numId w:val="27"/>
        </w:numPr>
        <w:spacing w:after="200" w:line="240" w:lineRule="auto"/>
        <w:rPr>
          <w:noProof/>
          <w:sz w:val="22"/>
        </w:rPr>
      </w:pPr>
      <w:r w:rsidRPr="0034582A">
        <w:rPr>
          <w:noProof/>
          <w:sz w:val="22"/>
        </w:rPr>
        <w:t>Pušu reo</w:t>
      </w:r>
      <w:r w:rsidR="008C2DC7">
        <w:rPr>
          <w:noProof/>
          <w:sz w:val="22"/>
        </w:rPr>
        <w:t xml:space="preserve">rganizācija vai tiesiskā statusa </w:t>
      </w:r>
      <w:r w:rsidRPr="0034582A">
        <w:rPr>
          <w:noProof/>
          <w:sz w:val="22"/>
        </w:rPr>
        <w:t xml:space="preserve">maiņa nevar būt par pamatu Līguma vienpusējai izbeigšanai. Gadījumā, ja kāda no Pusēm tiek reorganizēta, </w:t>
      </w:r>
      <w:smartTag w:uri="schemas-tilde-lv/tildestengine" w:element="veidnes">
        <w:smartTagPr>
          <w:attr w:name="text" w:val="līgums"/>
          <w:attr w:name="baseform" w:val="līgums"/>
          <w:attr w:name="id" w:val="-1"/>
        </w:smartTagPr>
        <w:r w:rsidRPr="0034582A">
          <w:rPr>
            <w:noProof/>
            <w:sz w:val="22"/>
          </w:rPr>
          <w:t>Līgums</w:t>
        </w:r>
      </w:smartTag>
      <w:r w:rsidRPr="0034582A">
        <w:rPr>
          <w:noProof/>
          <w:sz w:val="22"/>
        </w:rPr>
        <w:t xml:space="preserve"> paliek spēkā un tā noteikumi ir saistoši Puses tiesību pārņēmējam.</w:t>
      </w:r>
    </w:p>
    <w:p w14:paraId="7780762D" w14:textId="77777777" w:rsidR="00EE5BDE" w:rsidRPr="0034582A" w:rsidRDefault="00EE5BDE" w:rsidP="008C2DC7">
      <w:pPr>
        <w:numPr>
          <w:ilvl w:val="1"/>
          <w:numId w:val="27"/>
        </w:numPr>
        <w:spacing w:after="200" w:line="240" w:lineRule="auto"/>
        <w:rPr>
          <w:noProof/>
          <w:sz w:val="22"/>
        </w:rPr>
      </w:pPr>
      <w:r w:rsidRPr="0034582A">
        <w:rPr>
          <w:noProof/>
          <w:sz w:val="22"/>
        </w:rPr>
        <w:t xml:space="preserve">Ja tiesību aktu izmaiņu gadījumā kāds no Līguma punktiem zaudē spēku, tad </w:t>
      </w:r>
      <w:smartTag w:uri="schemas-tilde-lv/tildestengine" w:element="veidnes">
        <w:smartTagPr>
          <w:attr w:name="text" w:val="līgums"/>
          <w:attr w:name="baseform" w:val="līgums"/>
          <w:attr w:name="id" w:val="-1"/>
        </w:smartTagPr>
        <w:r w:rsidRPr="0034582A">
          <w:rPr>
            <w:noProof/>
            <w:sz w:val="22"/>
          </w:rPr>
          <w:t>Līgums</w:t>
        </w:r>
      </w:smartTag>
      <w:r w:rsidRPr="0034582A">
        <w:rPr>
          <w:noProof/>
          <w:sz w:val="22"/>
        </w:rPr>
        <w:t xml:space="preserve"> ir spēkā pārējos tā punktos, un šādā gadījumā Pusēm ir pienākums piemērot Līgumu atbilstoši spēkā esošo tiesību aktu prasībām.</w:t>
      </w:r>
    </w:p>
    <w:p w14:paraId="16428FAA" w14:textId="77777777" w:rsidR="00EE5BDE" w:rsidRPr="0034582A" w:rsidRDefault="00EE5BDE" w:rsidP="0048110F">
      <w:pPr>
        <w:numPr>
          <w:ilvl w:val="1"/>
          <w:numId w:val="27"/>
        </w:numPr>
        <w:spacing w:line="240" w:lineRule="auto"/>
        <w:rPr>
          <w:noProof/>
          <w:sz w:val="22"/>
        </w:rPr>
      </w:pPr>
      <w:r w:rsidRPr="0034582A">
        <w:rPr>
          <w:noProof/>
          <w:sz w:val="22"/>
        </w:rPr>
        <w:t>Līguma noslēgšanas brīdī tam ir šādi pielikumi:</w:t>
      </w:r>
    </w:p>
    <w:p w14:paraId="128E3537" w14:textId="77777777" w:rsidR="00EE5BDE" w:rsidRPr="0034582A" w:rsidRDefault="00EE5BDE" w:rsidP="0048110F">
      <w:pPr>
        <w:numPr>
          <w:ilvl w:val="2"/>
          <w:numId w:val="27"/>
        </w:numPr>
        <w:spacing w:line="240" w:lineRule="auto"/>
        <w:rPr>
          <w:noProof/>
          <w:sz w:val="22"/>
        </w:rPr>
      </w:pPr>
      <w:r w:rsidRPr="0034582A">
        <w:rPr>
          <w:noProof/>
          <w:sz w:val="22"/>
        </w:rPr>
        <w:t xml:space="preserve">1. </w:t>
      </w:r>
      <w:r w:rsidR="00E036A5">
        <w:rPr>
          <w:noProof/>
          <w:sz w:val="22"/>
        </w:rPr>
        <w:t>p</w:t>
      </w:r>
      <w:r w:rsidRPr="0034582A">
        <w:rPr>
          <w:noProof/>
          <w:sz w:val="22"/>
        </w:rPr>
        <w:t>iel</w:t>
      </w:r>
      <w:r w:rsidR="003D7E31">
        <w:rPr>
          <w:noProof/>
          <w:sz w:val="22"/>
        </w:rPr>
        <w:t>ikums  – Tehniskā specifikācija</w:t>
      </w:r>
      <w:r w:rsidRPr="0034582A">
        <w:rPr>
          <w:noProof/>
          <w:sz w:val="22"/>
        </w:rPr>
        <w:t>;</w:t>
      </w:r>
    </w:p>
    <w:p w14:paraId="749C4B41" w14:textId="77777777" w:rsidR="00EE5BDE" w:rsidRDefault="00EE5BDE" w:rsidP="0048110F">
      <w:pPr>
        <w:numPr>
          <w:ilvl w:val="2"/>
          <w:numId w:val="27"/>
        </w:numPr>
        <w:spacing w:line="240" w:lineRule="auto"/>
        <w:rPr>
          <w:noProof/>
          <w:sz w:val="22"/>
        </w:rPr>
      </w:pPr>
      <w:r w:rsidRPr="0034582A">
        <w:rPr>
          <w:noProof/>
          <w:sz w:val="22"/>
        </w:rPr>
        <w:t xml:space="preserve">2. </w:t>
      </w:r>
      <w:r w:rsidR="00E036A5">
        <w:rPr>
          <w:noProof/>
          <w:sz w:val="22"/>
        </w:rPr>
        <w:t>p</w:t>
      </w:r>
      <w:r w:rsidRPr="0034582A">
        <w:rPr>
          <w:noProof/>
          <w:sz w:val="22"/>
        </w:rPr>
        <w:t>ielikums – Kredītkaršu lietošanas noteikumi.</w:t>
      </w:r>
    </w:p>
    <w:p w14:paraId="2AFFF95F" w14:textId="77777777" w:rsidR="0048110F" w:rsidRPr="0034582A" w:rsidRDefault="0048110F" w:rsidP="0048110F">
      <w:pPr>
        <w:spacing w:line="240" w:lineRule="auto"/>
        <w:ind w:left="720" w:firstLine="0"/>
        <w:rPr>
          <w:noProof/>
          <w:sz w:val="22"/>
        </w:rPr>
      </w:pPr>
    </w:p>
    <w:p w14:paraId="390E759F" w14:textId="42ABF04E" w:rsidR="0048110F" w:rsidRPr="0048110F" w:rsidRDefault="00EE5BDE" w:rsidP="0048110F">
      <w:pPr>
        <w:numPr>
          <w:ilvl w:val="1"/>
          <w:numId w:val="27"/>
        </w:numPr>
        <w:spacing w:after="200" w:line="240" w:lineRule="auto"/>
        <w:rPr>
          <w:noProof/>
          <w:sz w:val="22"/>
        </w:rPr>
      </w:pPr>
      <w:smartTag w:uri="schemas-tilde-lv/tildestengine" w:element="veidnes">
        <w:smartTagPr>
          <w:attr w:name="text" w:val="līgums"/>
          <w:attr w:name="baseform" w:val="līgums"/>
          <w:attr w:name="id" w:val="-1"/>
        </w:smartTagPr>
        <w:r w:rsidRPr="0034582A">
          <w:rPr>
            <w:noProof/>
            <w:sz w:val="22"/>
          </w:rPr>
          <w:t>Līgums</w:t>
        </w:r>
      </w:smartTag>
      <w:r w:rsidRPr="0034582A">
        <w:rPr>
          <w:noProof/>
          <w:sz w:val="22"/>
        </w:rPr>
        <w:t xml:space="preserve"> uzrakstīts uz </w:t>
      </w:r>
      <w:r w:rsidR="008C2DC7">
        <w:rPr>
          <w:noProof/>
          <w:sz w:val="22"/>
        </w:rPr>
        <w:t xml:space="preserve">3 </w:t>
      </w:r>
      <w:r w:rsidRPr="0034582A">
        <w:rPr>
          <w:noProof/>
          <w:sz w:val="22"/>
        </w:rPr>
        <w:t xml:space="preserve">lapām ar diviem pielikumiem, kopā </w:t>
      </w:r>
      <w:r w:rsidRPr="00445D13">
        <w:rPr>
          <w:noProof/>
          <w:sz w:val="22"/>
        </w:rPr>
        <w:t>uz</w:t>
      </w:r>
      <w:r w:rsidR="00445D13" w:rsidRPr="00445D13">
        <w:rPr>
          <w:noProof/>
          <w:sz w:val="22"/>
        </w:rPr>
        <w:t xml:space="preserve"> 6 </w:t>
      </w:r>
      <w:r w:rsidRPr="00445D13">
        <w:rPr>
          <w:noProof/>
          <w:sz w:val="22"/>
        </w:rPr>
        <w:t>lapām</w:t>
      </w:r>
      <w:r w:rsidR="003D7E31">
        <w:rPr>
          <w:noProof/>
          <w:sz w:val="22"/>
        </w:rPr>
        <w:t>.</w:t>
      </w:r>
      <w:r w:rsidRPr="0034582A">
        <w:rPr>
          <w:noProof/>
          <w:sz w:val="22"/>
        </w:rPr>
        <w:t xml:space="preserve"> </w:t>
      </w:r>
      <w:r w:rsidR="0048110F">
        <w:rPr>
          <w:noProof/>
          <w:sz w:val="22"/>
        </w:rPr>
        <w:t>Katra</w:t>
      </w:r>
      <w:r w:rsidR="0048110F" w:rsidRPr="0048110F">
        <w:rPr>
          <w:noProof/>
          <w:sz w:val="22"/>
        </w:rPr>
        <w:t xml:space="preserve"> </w:t>
      </w:r>
      <w:r w:rsidR="0048110F">
        <w:rPr>
          <w:noProof/>
          <w:sz w:val="22"/>
        </w:rPr>
        <w:t>Puse</w:t>
      </w:r>
      <w:r w:rsidR="0048110F" w:rsidRPr="0048110F">
        <w:rPr>
          <w:noProof/>
          <w:sz w:val="22"/>
        </w:rPr>
        <w:t xml:space="preserve"> glabā Līguma elektroniskā dokumenta eksemplāru.</w:t>
      </w:r>
    </w:p>
    <w:p w14:paraId="7AC332DE" w14:textId="77777777" w:rsidR="00EE5BDE" w:rsidRPr="0034582A" w:rsidRDefault="00EE5BDE" w:rsidP="00EE5BDE">
      <w:pPr>
        <w:numPr>
          <w:ilvl w:val="0"/>
          <w:numId w:val="27"/>
        </w:numPr>
        <w:spacing w:after="200" w:line="360" w:lineRule="auto"/>
        <w:jc w:val="center"/>
        <w:rPr>
          <w:b/>
          <w:noProof/>
          <w:sz w:val="22"/>
        </w:rPr>
      </w:pPr>
      <w:r w:rsidRPr="0034582A">
        <w:rPr>
          <w:b/>
          <w:noProof/>
          <w:sz w:val="22"/>
        </w:rPr>
        <w:t>Pušu kontaktpersonas</w:t>
      </w:r>
    </w:p>
    <w:p w14:paraId="2D83743F" w14:textId="77777777" w:rsidR="0024008A" w:rsidRPr="0024008A" w:rsidRDefault="00EE5BDE" w:rsidP="0048110F">
      <w:pPr>
        <w:numPr>
          <w:ilvl w:val="1"/>
          <w:numId w:val="27"/>
        </w:numPr>
        <w:spacing w:after="200" w:line="240" w:lineRule="auto"/>
        <w:rPr>
          <w:noProof/>
          <w:sz w:val="22"/>
        </w:rPr>
      </w:pPr>
      <w:r w:rsidRPr="0034582A">
        <w:rPr>
          <w:noProof/>
          <w:sz w:val="22"/>
        </w:rPr>
        <w:t>No Pārdevēja puses:</w:t>
      </w:r>
      <w:r w:rsidR="003D7E31">
        <w:rPr>
          <w:noProof/>
          <w:sz w:val="22"/>
        </w:rPr>
        <w:t xml:space="preserve"> </w:t>
      </w:r>
      <w:r w:rsidR="003D7E31" w:rsidRPr="003D7E31">
        <w:rPr>
          <w:noProof/>
          <w:sz w:val="22"/>
        </w:rPr>
        <w:t>Kristīne Upeniece</w:t>
      </w:r>
      <w:r w:rsidRPr="0034582A">
        <w:rPr>
          <w:noProof/>
          <w:sz w:val="22"/>
        </w:rPr>
        <w:t>, tel.</w:t>
      </w:r>
      <w:r w:rsidR="003D7E31">
        <w:rPr>
          <w:noProof/>
          <w:sz w:val="22"/>
        </w:rPr>
        <w:t xml:space="preserve"> </w:t>
      </w:r>
      <w:r w:rsidR="003D7E31" w:rsidRPr="003D7E31">
        <w:rPr>
          <w:noProof/>
          <w:sz w:val="22"/>
        </w:rPr>
        <w:t>67475529</w:t>
      </w:r>
      <w:r w:rsidRPr="0034582A">
        <w:rPr>
          <w:noProof/>
          <w:sz w:val="22"/>
        </w:rPr>
        <w:t xml:space="preserve">, e-pasts: </w:t>
      </w:r>
      <w:hyperlink r:id="rId9" w:history="1">
        <w:r w:rsidR="0024008A" w:rsidRPr="0024008A">
          <w:rPr>
            <w:rStyle w:val="Hyperlink"/>
            <w:noProof/>
            <w:sz w:val="22"/>
          </w:rPr>
          <w:t>k.upeniece@viadabaltija.lv</w:t>
        </w:r>
      </w:hyperlink>
      <w:r w:rsidR="0024008A">
        <w:rPr>
          <w:noProof/>
          <w:sz w:val="22"/>
        </w:rPr>
        <w:t>.</w:t>
      </w:r>
    </w:p>
    <w:p w14:paraId="270F69A2" w14:textId="77777777" w:rsidR="00EE5BDE" w:rsidRPr="003D7E31" w:rsidRDefault="00EE5BDE" w:rsidP="0048110F">
      <w:pPr>
        <w:numPr>
          <w:ilvl w:val="1"/>
          <w:numId w:val="27"/>
        </w:numPr>
        <w:spacing w:after="200" w:line="240" w:lineRule="auto"/>
        <w:rPr>
          <w:noProof/>
          <w:sz w:val="22"/>
        </w:rPr>
      </w:pPr>
      <w:r w:rsidRPr="0034582A">
        <w:rPr>
          <w:noProof/>
          <w:sz w:val="22"/>
        </w:rPr>
        <w:t xml:space="preserve">No Pircēja puses: </w:t>
      </w:r>
      <w:r w:rsidR="00FA0B55">
        <w:rPr>
          <w:noProof/>
          <w:sz w:val="22"/>
        </w:rPr>
        <w:t>1) Raimonds Čate</w:t>
      </w:r>
      <w:r w:rsidRPr="0034582A">
        <w:rPr>
          <w:noProof/>
          <w:sz w:val="22"/>
        </w:rPr>
        <w:t xml:space="preserve">, tel. </w:t>
      </w:r>
      <w:r w:rsidR="00FA0B55">
        <w:rPr>
          <w:noProof/>
          <w:sz w:val="22"/>
        </w:rPr>
        <w:t>67062104</w:t>
      </w:r>
      <w:r w:rsidRPr="0034582A">
        <w:rPr>
          <w:noProof/>
          <w:sz w:val="22"/>
        </w:rPr>
        <w:t>, e-pasts:</w:t>
      </w:r>
      <w:r w:rsidR="003D7E31">
        <w:rPr>
          <w:noProof/>
          <w:sz w:val="22"/>
        </w:rPr>
        <w:t xml:space="preserve"> </w:t>
      </w:r>
      <w:hyperlink r:id="rId10" w:history="1">
        <w:r w:rsidR="00FA0B55" w:rsidRPr="00C82BEC">
          <w:rPr>
            <w:rStyle w:val="Hyperlink"/>
            <w:noProof/>
            <w:sz w:val="22"/>
          </w:rPr>
          <w:t>raimonds.cate@lja.lv;</w:t>
        </w:r>
      </w:hyperlink>
      <w:r w:rsidR="00FA0B55">
        <w:rPr>
          <w:noProof/>
          <w:sz w:val="22"/>
        </w:rPr>
        <w:t xml:space="preserve"> 2) par finanšu un norēķinu jautājumiem – Gaļina Spodareva, tel. 67062117, e-pasts: </w:t>
      </w:r>
      <w:hyperlink r:id="rId11" w:history="1">
        <w:r w:rsidR="00FA0B55" w:rsidRPr="00C82BEC">
          <w:rPr>
            <w:rStyle w:val="Hyperlink"/>
            <w:noProof/>
            <w:sz w:val="22"/>
          </w:rPr>
          <w:t>galina.spodareva@lja.lv</w:t>
        </w:r>
      </w:hyperlink>
      <w:r w:rsidR="00FA0B55">
        <w:rPr>
          <w:noProof/>
          <w:sz w:val="22"/>
        </w:rPr>
        <w:t xml:space="preserve">. </w:t>
      </w:r>
    </w:p>
    <w:p w14:paraId="1554300A" w14:textId="77777777" w:rsidR="00EE5BDE" w:rsidRPr="0034582A" w:rsidRDefault="00EE5BDE" w:rsidP="00EE5BDE">
      <w:pPr>
        <w:numPr>
          <w:ilvl w:val="0"/>
          <w:numId w:val="27"/>
        </w:numPr>
        <w:spacing w:after="200" w:line="360" w:lineRule="auto"/>
        <w:jc w:val="center"/>
        <w:rPr>
          <w:b/>
          <w:noProof/>
          <w:sz w:val="22"/>
        </w:rPr>
      </w:pPr>
      <w:r w:rsidRPr="0034582A">
        <w:rPr>
          <w:b/>
          <w:noProof/>
          <w:sz w:val="22"/>
        </w:rPr>
        <w:t xml:space="preserve">Pušu rekvizīti </w:t>
      </w:r>
    </w:p>
    <w:p w14:paraId="59C3AE59" w14:textId="77777777" w:rsidR="00EE5BDE" w:rsidRPr="0034582A" w:rsidRDefault="00EE5BDE" w:rsidP="0048110F">
      <w:pPr>
        <w:spacing w:after="200" w:line="240" w:lineRule="auto"/>
        <w:rPr>
          <w:noProof/>
          <w:sz w:val="22"/>
        </w:rPr>
      </w:pPr>
      <w:r w:rsidRPr="0034582A">
        <w:rPr>
          <w:b/>
          <w:noProof/>
          <w:sz w:val="22"/>
        </w:rPr>
        <w:t>Pircējs:</w:t>
      </w:r>
      <w:r w:rsidRPr="0034582A">
        <w:rPr>
          <w:b/>
          <w:noProof/>
          <w:sz w:val="22"/>
        </w:rPr>
        <w:tab/>
      </w:r>
      <w:r w:rsidRPr="0034582A">
        <w:rPr>
          <w:noProof/>
          <w:sz w:val="22"/>
        </w:rPr>
        <w:tab/>
      </w:r>
      <w:r w:rsidRPr="0034582A">
        <w:rPr>
          <w:noProof/>
          <w:sz w:val="22"/>
        </w:rPr>
        <w:tab/>
      </w:r>
      <w:r w:rsidRPr="0034582A">
        <w:rPr>
          <w:noProof/>
          <w:sz w:val="22"/>
        </w:rPr>
        <w:tab/>
      </w:r>
      <w:r w:rsidRPr="0034582A">
        <w:rPr>
          <w:noProof/>
          <w:sz w:val="22"/>
        </w:rPr>
        <w:tab/>
      </w:r>
      <w:r w:rsidRPr="0034582A">
        <w:rPr>
          <w:noProof/>
          <w:sz w:val="22"/>
        </w:rPr>
        <w:tab/>
      </w:r>
      <w:r w:rsidRPr="0034582A">
        <w:rPr>
          <w:b/>
          <w:noProof/>
          <w:sz w:val="22"/>
        </w:rPr>
        <w:t>Pārdevējs:</w:t>
      </w:r>
    </w:p>
    <w:p w14:paraId="43046772" w14:textId="77777777" w:rsidR="00EE5BDE" w:rsidRPr="00D04AFB" w:rsidRDefault="00DE2E92" w:rsidP="00837D4B">
      <w:pPr>
        <w:spacing w:line="240" w:lineRule="auto"/>
        <w:rPr>
          <w:noProof/>
          <w:sz w:val="22"/>
          <w:szCs w:val="22"/>
        </w:rPr>
      </w:pPr>
      <w:r w:rsidRPr="0034582A">
        <w:rPr>
          <w:noProof/>
          <w:sz w:val="22"/>
        </w:rPr>
        <w:t>V</w:t>
      </w:r>
      <w:r>
        <w:rPr>
          <w:noProof/>
          <w:sz w:val="22"/>
        </w:rPr>
        <w:t>SIA</w:t>
      </w:r>
      <w:r w:rsidRPr="0034582A">
        <w:rPr>
          <w:noProof/>
          <w:sz w:val="22"/>
        </w:rPr>
        <w:t xml:space="preserve"> </w:t>
      </w:r>
      <w:r w:rsidR="00EE5BDE" w:rsidRPr="0034582A">
        <w:rPr>
          <w:noProof/>
          <w:sz w:val="22"/>
        </w:rPr>
        <w:t>„Latvijas Jūras administrācija”</w:t>
      </w:r>
      <w:r w:rsidR="00EE5BDE" w:rsidRPr="0034582A">
        <w:rPr>
          <w:noProof/>
          <w:sz w:val="22"/>
        </w:rPr>
        <w:tab/>
      </w:r>
      <w:r w:rsidR="00EE5BDE" w:rsidRPr="0034582A">
        <w:rPr>
          <w:noProof/>
          <w:sz w:val="22"/>
        </w:rPr>
        <w:tab/>
      </w:r>
      <w:r w:rsidR="00E036A5" w:rsidRPr="00D04AFB">
        <w:rPr>
          <w:noProof/>
          <w:sz w:val="22"/>
          <w:szCs w:val="22"/>
        </w:rPr>
        <w:t xml:space="preserve">     AS “VIADA Baltija”</w:t>
      </w:r>
    </w:p>
    <w:p w14:paraId="1B015576" w14:textId="77777777" w:rsidR="00EE5BDE" w:rsidRPr="00D04AFB" w:rsidRDefault="00E036A5" w:rsidP="00837D4B">
      <w:pPr>
        <w:spacing w:line="240" w:lineRule="auto"/>
        <w:rPr>
          <w:noProof/>
          <w:sz w:val="22"/>
          <w:szCs w:val="22"/>
        </w:rPr>
      </w:pPr>
      <w:r w:rsidRPr="00D04AFB">
        <w:rPr>
          <w:noProof/>
          <w:sz w:val="22"/>
          <w:szCs w:val="22"/>
        </w:rPr>
        <w:t>Trijādības iela 5, Rīga</w:t>
      </w:r>
      <w:r w:rsidR="00EE5BDE" w:rsidRPr="00D04AFB">
        <w:rPr>
          <w:noProof/>
          <w:sz w:val="22"/>
          <w:szCs w:val="22"/>
        </w:rPr>
        <w:t xml:space="preserve"> LV-1048</w:t>
      </w:r>
      <w:r w:rsidR="00EE5BDE" w:rsidRPr="00D04AFB">
        <w:rPr>
          <w:noProof/>
          <w:sz w:val="22"/>
          <w:szCs w:val="22"/>
        </w:rPr>
        <w:tab/>
      </w:r>
      <w:r w:rsidRPr="00D04AFB">
        <w:rPr>
          <w:noProof/>
          <w:sz w:val="22"/>
          <w:szCs w:val="22"/>
        </w:rPr>
        <w:t xml:space="preserve">                  Alīses iela 3, Rīga LV-1046</w:t>
      </w:r>
    </w:p>
    <w:tbl>
      <w:tblPr>
        <w:tblW w:w="0" w:type="auto"/>
        <w:tblLook w:val="04A0" w:firstRow="1" w:lastRow="0" w:firstColumn="1" w:lastColumn="0" w:noHBand="0" w:noVBand="1"/>
      </w:tblPr>
      <w:tblGrid>
        <w:gridCol w:w="4478"/>
        <w:gridCol w:w="4478"/>
      </w:tblGrid>
      <w:tr w:rsidR="00E036A5" w:rsidRPr="00D04AFB" w14:paraId="1B81852C" w14:textId="77777777" w:rsidTr="000E3DF8">
        <w:trPr>
          <w:trHeight w:val="256"/>
        </w:trPr>
        <w:tc>
          <w:tcPr>
            <w:tcW w:w="4478" w:type="dxa"/>
          </w:tcPr>
          <w:p w14:paraId="1D384990" w14:textId="77777777" w:rsidR="00AA5321" w:rsidRPr="00D04AFB" w:rsidRDefault="00AA5321" w:rsidP="00837D4B">
            <w:pPr>
              <w:spacing w:line="240" w:lineRule="auto"/>
              <w:ind w:left="0" w:firstLine="0"/>
              <w:rPr>
                <w:noProof/>
                <w:sz w:val="22"/>
                <w:szCs w:val="22"/>
              </w:rPr>
            </w:pPr>
            <w:r w:rsidRPr="00D04AFB">
              <w:rPr>
                <w:noProof/>
                <w:sz w:val="22"/>
                <w:szCs w:val="22"/>
              </w:rPr>
              <w:t xml:space="preserve">Tel.67062101, e-pasts: </w:t>
            </w:r>
            <w:hyperlink r:id="rId12" w:history="1">
              <w:r w:rsidRPr="00D04AFB">
                <w:rPr>
                  <w:rStyle w:val="Hyperlink"/>
                  <w:noProof/>
                  <w:sz w:val="22"/>
                  <w:szCs w:val="22"/>
                </w:rPr>
                <w:t>lja@lja.lv</w:t>
              </w:r>
            </w:hyperlink>
            <w:r w:rsidRPr="00D04AFB">
              <w:rPr>
                <w:noProof/>
                <w:sz w:val="22"/>
                <w:szCs w:val="22"/>
              </w:rPr>
              <w:t xml:space="preserve"> </w:t>
            </w:r>
          </w:p>
          <w:p w14:paraId="136AEDE9" w14:textId="77777777" w:rsidR="00E036A5" w:rsidRPr="00D04AFB" w:rsidRDefault="00E036A5" w:rsidP="00837D4B">
            <w:pPr>
              <w:spacing w:line="240" w:lineRule="auto"/>
              <w:ind w:left="0" w:firstLine="0"/>
              <w:rPr>
                <w:noProof/>
                <w:sz w:val="22"/>
                <w:szCs w:val="22"/>
              </w:rPr>
            </w:pPr>
            <w:r w:rsidRPr="00D04AFB">
              <w:rPr>
                <w:noProof/>
                <w:sz w:val="22"/>
                <w:szCs w:val="22"/>
              </w:rPr>
              <w:t>Bankas nosaukums: AS Luminor Bank</w:t>
            </w:r>
          </w:p>
        </w:tc>
        <w:tc>
          <w:tcPr>
            <w:tcW w:w="4478" w:type="dxa"/>
          </w:tcPr>
          <w:p w14:paraId="0835B9E5" w14:textId="77777777" w:rsidR="00AA5321" w:rsidRPr="00D04AFB" w:rsidRDefault="00AA5321" w:rsidP="00837D4B">
            <w:pPr>
              <w:spacing w:line="240" w:lineRule="auto"/>
              <w:ind w:left="0" w:firstLine="0"/>
              <w:jc w:val="left"/>
              <w:rPr>
                <w:sz w:val="22"/>
                <w:szCs w:val="22"/>
              </w:rPr>
            </w:pPr>
            <w:r w:rsidRPr="00D04AFB">
              <w:rPr>
                <w:sz w:val="22"/>
                <w:szCs w:val="22"/>
              </w:rPr>
              <w:t>Tel.</w:t>
            </w:r>
            <w:r w:rsidRPr="00D04AFB">
              <w:rPr>
                <w:rFonts w:ascii="Arial" w:hAnsi="Arial" w:cs="Arial"/>
                <w:sz w:val="22"/>
                <w:szCs w:val="22"/>
              </w:rPr>
              <w:t xml:space="preserve"> </w:t>
            </w:r>
            <w:r w:rsidRPr="00D04AFB">
              <w:rPr>
                <w:sz w:val="22"/>
                <w:szCs w:val="22"/>
              </w:rPr>
              <w:t xml:space="preserve">67475500, e-pasts: </w:t>
            </w:r>
            <w:hyperlink r:id="rId13" w:history="1">
              <w:r w:rsidR="002040EF" w:rsidRPr="00D04AFB">
                <w:rPr>
                  <w:rStyle w:val="Hyperlink"/>
                  <w:sz w:val="22"/>
                  <w:szCs w:val="22"/>
                </w:rPr>
                <w:t>info@viadabaltija.lv</w:t>
              </w:r>
            </w:hyperlink>
          </w:p>
          <w:p w14:paraId="10294D27" w14:textId="77777777" w:rsidR="00E036A5" w:rsidRPr="00D04AFB" w:rsidRDefault="00AC3A74" w:rsidP="00837D4B">
            <w:pPr>
              <w:spacing w:line="240" w:lineRule="auto"/>
              <w:ind w:left="0" w:firstLine="0"/>
              <w:jc w:val="left"/>
              <w:rPr>
                <w:sz w:val="22"/>
                <w:szCs w:val="22"/>
              </w:rPr>
            </w:pPr>
            <w:r w:rsidRPr="00D04AFB">
              <w:rPr>
                <w:sz w:val="22"/>
                <w:szCs w:val="22"/>
              </w:rPr>
              <w:t>Bankas nosaukums: AS Swedbank</w:t>
            </w:r>
          </w:p>
        </w:tc>
      </w:tr>
      <w:tr w:rsidR="00E036A5" w:rsidRPr="00D04AFB" w14:paraId="366AEC3E" w14:textId="77777777" w:rsidTr="000E3DF8">
        <w:trPr>
          <w:trHeight w:val="256"/>
        </w:trPr>
        <w:tc>
          <w:tcPr>
            <w:tcW w:w="4478" w:type="dxa"/>
          </w:tcPr>
          <w:p w14:paraId="52DE9EB5" w14:textId="77777777" w:rsidR="00E036A5" w:rsidRPr="00D04AFB" w:rsidRDefault="00E036A5" w:rsidP="00837D4B">
            <w:pPr>
              <w:spacing w:line="240" w:lineRule="auto"/>
              <w:ind w:left="0" w:firstLine="0"/>
              <w:rPr>
                <w:noProof/>
                <w:sz w:val="22"/>
                <w:szCs w:val="22"/>
              </w:rPr>
            </w:pPr>
            <w:r w:rsidRPr="00D04AFB">
              <w:rPr>
                <w:noProof/>
                <w:sz w:val="22"/>
                <w:szCs w:val="22"/>
              </w:rPr>
              <w:t>Kods: RIKOLV2X</w:t>
            </w:r>
          </w:p>
        </w:tc>
        <w:tc>
          <w:tcPr>
            <w:tcW w:w="4478" w:type="dxa"/>
          </w:tcPr>
          <w:p w14:paraId="417B68A9" w14:textId="77777777" w:rsidR="00E036A5" w:rsidRPr="00D04AFB" w:rsidRDefault="00AC3A74" w:rsidP="00837D4B">
            <w:pPr>
              <w:spacing w:line="240" w:lineRule="auto"/>
              <w:ind w:left="0" w:firstLine="0"/>
              <w:jc w:val="left"/>
              <w:rPr>
                <w:sz w:val="22"/>
                <w:szCs w:val="22"/>
              </w:rPr>
            </w:pPr>
            <w:r w:rsidRPr="00D04AFB">
              <w:rPr>
                <w:sz w:val="22"/>
                <w:szCs w:val="22"/>
              </w:rPr>
              <w:t>Kods: HABALV22</w:t>
            </w:r>
          </w:p>
        </w:tc>
      </w:tr>
      <w:tr w:rsidR="00E036A5" w:rsidRPr="00D04AFB" w14:paraId="457FD9EC" w14:textId="77777777" w:rsidTr="000E3DF8">
        <w:trPr>
          <w:trHeight w:val="256"/>
        </w:trPr>
        <w:tc>
          <w:tcPr>
            <w:tcW w:w="4478" w:type="dxa"/>
            <w:shd w:val="clear" w:color="auto" w:fill="auto"/>
          </w:tcPr>
          <w:p w14:paraId="3EF5DFFD" w14:textId="77777777" w:rsidR="00E036A5" w:rsidRPr="00D04AFB" w:rsidRDefault="00E036A5" w:rsidP="00837D4B">
            <w:pPr>
              <w:spacing w:line="240" w:lineRule="auto"/>
              <w:ind w:left="0" w:firstLine="0"/>
              <w:rPr>
                <w:noProof/>
                <w:sz w:val="22"/>
                <w:szCs w:val="22"/>
              </w:rPr>
            </w:pPr>
            <w:r w:rsidRPr="00D04AFB">
              <w:rPr>
                <w:noProof/>
                <w:sz w:val="22"/>
                <w:szCs w:val="22"/>
              </w:rPr>
              <w:t>Konta numurs: LV04RIKO0002013251814</w:t>
            </w:r>
          </w:p>
          <w:p w14:paraId="799EC21A" w14:textId="77777777" w:rsidR="002040EF" w:rsidRDefault="002040EF" w:rsidP="00837D4B">
            <w:pPr>
              <w:spacing w:line="240" w:lineRule="auto"/>
              <w:ind w:left="0" w:firstLine="0"/>
              <w:rPr>
                <w:noProof/>
                <w:sz w:val="22"/>
                <w:szCs w:val="22"/>
              </w:rPr>
            </w:pPr>
          </w:p>
          <w:p w14:paraId="5A894D70" w14:textId="77777777" w:rsidR="009E1986" w:rsidRPr="00D04AFB" w:rsidRDefault="009E1986" w:rsidP="00837D4B">
            <w:pPr>
              <w:spacing w:line="240" w:lineRule="auto"/>
              <w:ind w:left="0" w:firstLine="0"/>
              <w:rPr>
                <w:noProof/>
                <w:sz w:val="22"/>
                <w:szCs w:val="22"/>
              </w:rPr>
            </w:pPr>
          </w:p>
          <w:p w14:paraId="606CB467" w14:textId="77777777" w:rsidR="002040EF" w:rsidRPr="00D04AFB" w:rsidRDefault="002040EF" w:rsidP="00837D4B">
            <w:pPr>
              <w:spacing w:line="240" w:lineRule="auto"/>
              <w:ind w:left="0" w:firstLine="0"/>
              <w:rPr>
                <w:noProof/>
                <w:sz w:val="22"/>
                <w:szCs w:val="22"/>
              </w:rPr>
            </w:pPr>
            <w:r w:rsidRPr="00D04AFB">
              <w:rPr>
                <w:noProof/>
                <w:sz w:val="22"/>
                <w:szCs w:val="22"/>
              </w:rPr>
              <w:t>Valdes loceklis Dins Merirands</w:t>
            </w:r>
            <w:r w:rsidR="009E1986">
              <w:rPr>
                <w:noProof/>
                <w:sz w:val="22"/>
                <w:szCs w:val="22"/>
              </w:rPr>
              <w:t xml:space="preserve"> (</w:t>
            </w:r>
            <w:r w:rsidRPr="00D04AFB">
              <w:rPr>
                <w:noProof/>
                <w:sz w:val="22"/>
                <w:szCs w:val="22"/>
              </w:rPr>
              <w:t>*</w:t>
            </w:r>
            <w:r w:rsidR="009E1986">
              <w:rPr>
                <w:noProof/>
                <w:sz w:val="22"/>
                <w:szCs w:val="22"/>
              </w:rPr>
              <w:t>paraksts)</w:t>
            </w:r>
          </w:p>
        </w:tc>
        <w:tc>
          <w:tcPr>
            <w:tcW w:w="4478" w:type="dxa"/>
          </w:tcPr>
          <w:p w14:paraId="4551B0C7" w14:textId="77777777" w:rsidR="00E036A5" w:rsidRPr="00D04AFB" w:rsidRDefault="00AC3A74" w:rsidP="00837D4B">
            <w:pPr>
              <w:widowControl w:val="0"/>
              <w:tabs>
                <w:tab w:val="center" w:pos="9356"/>
              </w:tabs>
              <w:spacing w:line="240" w:lineRule="auto"/>
              <w:ind w:left="0" w:firstLine="0"/>
              <w:rPr>
                <w:sz w:val="22"/>
                <w:szCs w:val="22"/>
              </w:rPr>
            </w:pPr>
            <w:r w:rsidRPr="00D04AFB">
              <w:rPr>
                <w:sz w:val="22"/>
                <w:szCs w:val="22"/>
              </w:rPr>
              <w:t>Konta numurs: LV84HABA0551039841158</w:t>
            </w:r>
          </w:p>
          <w:p w14:paraId="69F7A891" w14:textId="77777777" w:rsidR="002040EF" w:rsidRPr="00D04AFB" w:rsidRDefault="002040EF" w:rsidP="00837D4B">
            <w:pPr>
              <w:widowControl w:val="0"/>
              <w:tabs>
                <w:tab w:val="center" w:pos="9356"/>
              </w:tabs>
              <w:spacing w:line="240" w:lineRule="auto"/>
              <w:ind w:left="0" w:firstLine="0"/>
              <w:rPr>
                <w:sz w:val="22"/>
                <w:szCs w:val="22"/>
              </w:rPr>
            </w:pPr>
          </w:p>
          <w:p w14:paraId="5D0AC08E" w14:textId="77777777" w:rsidR="002040EF" w:rsidRPr="00D04AFB" w:rsidRDefault="002040EF" w:rsidP="00837D4B">
            <w:pPr>
              <w:widowControl w:val="0"/>
              <w:tabs>
                <w:tab w:val="center" w:pos="9356"/>
              </w:tabs>
              <w:spacing w:line="240" w:lineRule="auto"/>
              <w:ind w:left="0" w:firstLine="0"/>
              <w:rPr>
                <w:sz w:val="22"/>
                <w:szCs w:val="22"/>
              </w:rPr>
            </w:pPr>
          </w:p>
          <w:p w14:paraId="0089E76C" w14:textId="77777777" w:rsidR="009E1986" w:rsidRPr="00D04AFB" w:rsidRDefault="002040EF" w:rsidP="00837D4B">
            <w:pPr>
              <w:widowControl w:val="0"/>
              <w:tabs>
                <w:tab w:val="center" w:pos="9356"/>
              </w:tabs>
              <w:spacing w:line="240" w:lineRule="auto"/>
              <w:ind w:left="0" w:firstLine="0"/>
              <w:rPr>
                <w:sz w:val="22"/>
                <w:szCs w:val="22"/>
              </w:rPr>
            </w:pPr>
            <w:r w:rsidRPr="00D04AFB">
              <w:rPr>
                <w:sz w:val="22"/>
                <w:szCs w:val="22"/>
              </w:rPr>
              <w:t xml:space="preserve">Valdes priekšsēdētājs </w:t>
            </w:r>
            <w:proofErr w:type="spellStart"/>
            <w:r w:rsidRPr="00D04AFB">
              <w:rPr>
                <w:sz w:val="22"/>
                <w:szCs w:val="22"/>
              </w:rPr>
              <w:t>A.Satkus</w:t>
            </w:r>
            <w:proofErr w:type="spellEnd"/>
            <w:r w:rsidR="009E1986">
              <w:rPr>
                <w:sz w:val="22"/>
                <w:szCs w:val="22"/>
              </w:rPr>
              <w:t xml:space="preserve"> (</w:t>
            </w:r>
            <w:r w:rsidRPr="00D04AFB">
              <w:rPr>
                <w:sz w:val="22"/>
                <w:szCs w:val="22"/>
              </w:rPr>
              <w:t>*</w:t>
            </w:r>
            <w:r w:rsidR="009E1986">
              <w:rPr>
                <w:sz w:val="22"/>
                <w:szCs w:val="22"/>
              </w:rPr>
              <w:t>paraksts)</w:t>
            </w:r>
          </w:p>
        </w:tc>
      </w:tr>
    </w:tbl>
    <w:p w14:paraId="54D81BB6" w14:textId="77777777" w:rsidR="00E036A5" w:rsidRPr="0034582A" w:rsidRDefault="00E036A5" w:rsidP="00EE5BDE">
      <w:pPr>
        <w:spacing w:after="120" w:line="276" w:lineRule="auto"/>
        <w:rPr>
          <w:noProof/>
          <w:sz w:val="22"/>
        </w:rPr>
      </w:pPr>
    </w:p>
    <w:sectPr w:rsidR="00E036A5" w:rsidRPr="0034582A" w:rsidSect="00A5090E">
      <w:footerReference w:type="even" r:id="rId14"/>
      <w:footerReference w:type="default" r:id="rId15"/>
      <w:footerReference w:type="first" r:id="rId16"/>
      <w:pgSz w:w="11907" w:h="16840" w:code="9"/>
      <w:pgMar w:top="1134" w:right="1134" w:bottom="851" w:left="1134" w:header="567" w:footer="31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E531F" w14:textId="77777777" w:rsidR="00D627E2" w:rsidRDefault="00D627E2" w:rsidP="00084817">
      <w:pPr>
        <w:spacing w:line="240" w:lineRule="auto"/>
      </w:pPr>
      <w:r>
        <w:separator/>
      </w:r>
    </w:p>
  </w:endnote>
  <w:endnote w:type="continuationSeparator" w:id="0">
    <w:p w14:paraId="25F6CE0F" w14:textId="77777777" w:rsidR="00D627E2" w:rsidRDefault="00D627E2" w:rsidP="000848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BABD5" w14:textId="77777777" w:rsidR="00DF76C9" w:rsidRDefault="00DF76C9" w:rsidP="009E7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3BDB87" w14:textId="77777777" w:rsidR="00DF76C9" w:rsidRDefault="00DF76C9" w:rsidP="009E7DFE">
    <w:pPr>
      <w:pStyle w:val="Footer"/>
      <w:ind w:right="360"/>
    </w:pPr>
  </w:p>
  <w:p w14:paraId="53619904" w14:textId="77777777" w:rsidR="00DF76C9" w:rsidRDefault="00DF76C9"/>
  <w:p w14:paraId="62381986" w14:textId="77777777" w:rsidR="00DF76C9" w:rsidRDefault="00DF76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A919E" w14:textId="77777777" w:rsidR="009E1986" w:rsidRPr="009E1986" w:rsidRDefault="009E1986" w:rsidP="009E1986">
    <w:pPr>
      <w:pStyle w:val="Footer"/>
      <w:jc w:val="center"/>
      <w:rPr>
        <w:sz w:val="20"/>
        <w:szCs w:val="20"/>
      </w:rPr>
    </w:pPr>
    <w:r w:rsidRPr="009E1986">
      <w:rPr>
        <w:sz w:val="20"/>
        <w:szCs w:val="20"/>
      </w:rPr>
      <w:t>*DOKUMENTS PARAKSTĪTS ELEKTRONISKI AR DROŠU ELEKT</w:t>
    </w:r>
    <w:r>
      <w:rPr>
        <w:sz w:val="20"/>
        <w:szCs w:val="20"/>
      </w:rPr>
      <w:t xml:space="preserve">RONISKO PARAKSTU UN SATUR LAIKA </w:t>
    </w:r>
    <w:r w:rsidRPr="009E1986">
      <w:rPr>
        <w:sz w:val="20"/>
        <w:szCs w:val="20"/>
      </w:rPr>
      <w:t>ZĪMOGU</w:t>
    </w:r>
  </w:p>
  <w:p w14:paraId="58210BB3" w14:textId="77777777" w:rsidR="009E1986" w:rsidRDefault="009E1986">
    <w:pPr>
      <w:pStyle w:val="Footer"/>
    </w:pPr>
  </w:p>
  <w:p w14:paraId="06CABFCD" w14:textId="77777777" w:rsidR="00DF76C9" w:rsidRDefault="00DF76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141153"/>
      <w:docPartObj>
        <w:docPartGallery w:val="Page Numbers (Bottom of Page)"/>
        <w:docPartUnique/>
      </w:docPartObj>
    </w:sdtPr>
    <w:sdtEndPr>
      <w:rPr>
        <w:noProof/>
      </w:rPr>
    </w:sdtEndPr>
    <w:sdtContent>
      <w:p w14:paraId="71A46B18" w14:textId="77777777" w:rsidR="00DF76C9" w:rsidRDefault="00DF76C9">
        <w:pPr>
          <w:pStyle w:val="Footer"/>
          <w:jc w:val="right"/>
        </w:pPr>
        <w:r>
          <w:fldChar w:fldCharType="begin"/>
        </w:r>
        <w:r>
          <w:instrText xml:space="preserve"> PAGE   \* MERGEFORMAT </w:instrText>
        </w:r>
        <w:r>
          <w:fldChar w:fldCharType="separate"/>
        </w:r>
        <w:r w:rsidR="00D02FBA">
          <w:rPr>
            <w:noProof/>
          </w:rPr>
          <w:t>1</w:t>
        </w:r>
        <w:r>
          <w:rPr>
            <w:noProof/>
          </w:rPr>
          <w:fldChar w:fldCharType="end"/>
        </w:r>
      </w:p>
    </w:sdtContent>
  </w:sdt>
  <w:p w14:paraId="4BAD5CDF" w14:textId="77777777" w:rsidR="00DF76C9" w:rsidRDefault="00DF76C9" w:rsidP="009E7DFE">
    <w:pPr>
      <w:pStyle w:val="Footer"/>
    </w:pPr>
  </w:p>
  <w:p w14:paraId="54D0B93E" w14:textId="77777777" w:rsidR="00DF76C9" w:rsidRDefault="00DF76C9"/>
  <w:p w14:paraId="665F5E61" w14:textId="77777777" w:rsidR="00DF76C9" w:rsidRDefault="00DF76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51012" w14:textId="77777777" w:rsidR="00D627E2" w:rsidRDefault="00D627E2" w:rsidP="00084817">
      <w:pPr>
        <w:spacing w:line="240" w:lineRule="auto"/>
      </w:pPr>
      <w:r>
        <w:separator/>
      </w:r>
    </w:p>
  </w:footnote>
  <w:footnote w:type="continuationSeparator" w:id="0">
    <w:p w14:paraId="5BE9C5E0" w14:textId="77777777" w:rsidR="00D627E2" w:rsidRDefault="00D627E2" w:rsidP="000848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4EC4"/>
    <w:multiLevelType w:val="multilevel"/>
    <w:tmpl w:val="528C3DE6"/>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F11E72"/>
    <w:multiLevelType w:val="multilevel"/>
    <w:tmpl w:val="90D835F2"/>
    <w:lvl w:ilvl="0">
      <w:start w:val="1"/>
      <w:numFmt w:val="decimal"/>
      <w:pStyle w:val="Heading1"/>
      <w:lvlText w:val="%1."/>
      <w:lvlJc w:val="left"/>
      <w:pPr>
        <w:tabs>
          <w:tab w:val="num" w:pos="4046"/>
        </w:tabs>
        <w:ind w:left="4046" w:hanging="360"/>
      </w:pPr>
      <w:rPr>
        <w:rFonts w:hint="default"/>
        <w:b/>
        <w:i w:val="0"/>
        <w:sz w:val="24"/>
      </w:rPr>
    </w:lvl>
    <w:lvl w:ilvl="1">
      <w:start w:val="1"/>
      <w:numFmt w:val="decimal"/>
      <w:pStyle w:val="Heading2"/>
      <w:suff w:val="nothing"/>
      <w:lvlText w:val="%1.%2."/>
      <w:lvlJc w:val="left"/>
      <w:pPr>
        <w:ind w:left="360" w:hanging="360"/>
      </w:pPr>
      <w:rPr>
        <w:rFonts w:hint="default"/>
        <w:b w:val="0"/>
        <w:i w:val="0"/>
        <w:sz w:val="24"/>
      </w:rPr>
    </w:lvl>
    <w:lvl w:ilvl="2">
      <w:start w:val="1"/>
      <w:numFmt w:val="decimal"/>
      <w:pStyle w:val="Heading3"/>
      <w:suff w:val="space"/>
      <w:lvlText w:val="%1.%2.%3."/>
      <w:lvlJc w:val="left"/>
      <w:pPr>
        <w:ind w:left="1287" w:hanging="720"/>
      </w:pPr>
      <w:rPr>
        <w:rFonts w:hint="default"/>
        <w:b w:val="0"/>
        <w:i w:val="0"/>
      </w:rPr>
    </w:lvl>
    <w:lvl w:ilvl="3">
      <w:start w:val="1"/>
      <w:numFmt w:val="decimal"/>
      <w:lvlText w:val="%1.%2.%3.%4."/>
      <w:lvlJc w:val="left"/>
      <w:pPr>
        <w:tabs>
          <w:tab w:val="num" w:pos="2422"/>
        </w:tabs>
        <w:ind w:left="2422"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0E940437"/>
    <w:multiLevelType w:val="multilevel"/>
    <w:tmpl w:val="7F72A580"/>
    <w:styleLink w:val="Style131"/>
    <w:lvl w:ilvl="0">
      <w:start w:val="1"/>
      <w:numFmt w:val="decimal"/>
      <w:lvlText w:val="%1."/>
      <w:lvlJc w:val="left"/>
      <w:pPr>
        <w:tabs>
          <w:tab w:val="num" w:pos="996"/>
        </w:tabs>
        <w:ind w:left="996" w:hanging="570"/>
      </w:pPr>
      <w:rPr>
        <w:rFonts w:cs="Times New Roman"/>
        <w:b w:val="0"/>
        <w:i w:val="0"/>
      </w:rPr>
    </w:lvl>
    <w:lvl w:ilvl="1">
      <w:start w:val="1"/>
      <w:numFmt w:val="decimal"/>
      <w:lvlText w:val="%1.%2."/>
      <w:lvlJc w:val="left"/>
      <w:pPr>
        <w:tabs>
          <w:tab w:val="num" w:pos="990"/>
        </w:tabs>
        <w:ind w:left="990" w:hanging="57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3" w15:restartNumberingAfterBreak="0">
    <w:nsid w:val="25B66873"/>
    <w:multiLevelType w:val="multilevel"/>
    <w:tmpl w:val="73ACFE58"/>
    <w:lvl w:ilvl="0">
      <w:start w:val="1"/>
      <w:numFmt w:val="decimal"/>
      <w:lvlText w:val="%1."/>
      <w:lvlJc w:val="left"/>
      <w:pPr>
        <w:tabs>
          <w:tab w:val="num" w:pos="432"/>
        </w:tabs>
        <w:ind w:left="432" w:hanging="432"/>
      </w:pPr>
      <w:rPr>
        <w:rFonts w:ascii="Times New Roman" w:hAnsi="Times New Roman"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B0D5386"/>
    <w:multiLevelType w:val="hybridMultilevel"/>
    <w:tmpl w:val="28B4F812"/>
    <w:lvl w:ilvl="0" w:tplc="0426000F">
      <w:start w:val="1"/>
      <w:numFmt w:val="decimal"/>
      <w:lvlText w:val="%1."/>
      <w:lvlJc w:val="left"/>
      <w:pPr>
        <w:ind w:left="916" w:hanging="360"/>
      </w:pPr>
    </w:lvl>
    <w:lvl w:ilvl="1" w:tplc="04260019" w:tentative="1">
      <w:start w:val="1"/>
      <w:numFmt w:val="lowerLetter"/>
      <w:lvlText w:val="%2."/>
      <w:lvlJc w:val="left"/>
      <w:pPr>
        <w:ind w:left="1636" w:hanging="360"/>
      </w:pPr>
    </w:lvl>
    <w:lvl w:ilvl="2" w:tplc="0426001B" w:tentative="1">
      <w:start w:val="1"/>
      <w:numFmt w:val="lowerRoman"/>
      <w:lvlText w:val="%3."/>
      <w:lvlJc w:val="right"/>
      <w:pPr>
        <w:ind w:left="2356" w:hanging="180"/>
      </w:pPr>
    </w:lvl>
    <w:lvl w:ilvl="3" w:tplc="0426000F" w:tentative="1">
      <w:start w:val="1"/>
      <w:numFmt w:val="decimal"/>
      <w:lvlText w:val="%4."/>
      <w:lvlJc w:val="left"/>
      <w:pPr>
        <w:ind w:left="3076" w:hanging="360"/>
      </w:pPr>
    </w:lvl>
    <w:lvl w:ilvl="4" w:tplc="04260019" w:tentative="1">
      <w:start w:val="1"/>
      <w:numFmt w:val="lowerLetter"/>
      <w:lvlText w:val="%5."/>
      <w:lvlJc w:val="left"/>
      <w:pPr>
        <w:ind w:left="3796" w:hanging="360"/>
      </w:pPr>
    </w:lvl>
    <w:lvl w:ilvl="5" w:tplc="0426001B" w:tentative="1">
      <w:start w:val="1"/>
      <w:numFmt w:val="lowerRoman"/>
      <w:lvlText w:val="%6."/>
      <w:lvlJc w:val="right"/>
      <w:pPr>
        <w:ind w:left="4516" w:hanging="180"/>
      </w:pPr>
    </w:lvl>
    <w:lvl w:ilvl="6" w:tplc="0426000F" w:tentative="1">
      <w:start w:val="1"/>
      <w:numFmt w:val="decimal"/>
      <w:lvlText w:val="%7."/>
      <w:lvlJc w:val="left"/>
      <w:pPr>
        <w:ind w:left="5236" w:hanging="360"/>
      </w:pPr>
    </w:lvl>
    <w:lvl w:ilvl="7" w:tplc="04260019" w:tentative="1">
      <w:start w:val="1"/>
      <w:numFmt w:val="lowerLetter"/>
      <w:lvlText w:val="%8."/>
      <w:lvlJc w:val="left"/>
      <w:pPr>
        <w:ind w:left="5956" w:hanging="360"/>
      </w:pPr>
    </w:lvl>
    <w:lvl w:ilvl="8" w:tplc="0426001B" w:tentative="1">
      <w:start w:val="1"/>
      <w:numFmt w:val="lowerRoman"/>
      <w:lvlText w:val="%9."/>
      <w:lvlJc w:val="right"/>
      <w:pPr>
        <w:ind w:left="6676" w:hanging="180"/>
      </w:pPr>
    </w:lvl>
  </w:abstractNum>
  <w:abstractNum w:abstractNumId="5" w15:restartNumberingAfterBreak="0">
    <w:nsid w:val="2E5060BA"/>
    <w:multiLevelType w:val="hybridMultilevel"/>
    <w:tmpl w:val="4282DE34"/>
    <w:lvl w:ilvl="0" w:tplc="2C66BB90">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1A37F87"/>
    <w:multiLevelType w:val="multilevel"/>
    <w:tmpl w:val="C478AD10"/>
    <w:lvl w:ilvl="0">
      <w:start w:val="1"/>
      <w:numFmt w:val="decimal"/>
      <w:lvlText w:val="%1."/>
      <w:lvlJc w:val="left"/>
      <w:pPr>
        <w:tabs>
          <w:tab w:val="num" w:pos="786"/>
        </w:tabs>
        <w:ind w:left="786" w:hanging="360"/>
      </w:pPr>
      <w:rPr>
        <w:rFonts w:hint="default"/>
        <w:b/>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i w:val="0"/>
        <w:strike w:val="0"/>
        <w:color w:val="auto"/>
        <w:sz w:val="24"/>
        <w:szCs w:val="24"/>
      </w:rPr>
    </w:lvl>
    <w:lvl w:ilvl="3">
      <w:start w:val="1"/>
      <w:numFmt w:val="decimal"/>
      <w:isLgl/>
      <w:lvlText w:val="%1.%2.%3.%4."/>
      <w:lvlJc w:val="left"/>
      <w:pPr>
        <w:tabs>
          <w:tab w:val="num" w:pos="1080"/>
        </w:tabs>
        <w:ind w:left="1080" w:hanging="1080"/>
      </w:pPr>
      <w:rPr>
        <w:rFonts w:ascii="Times New Roman" w:hAnsi="Times New Roman" w:cs="Times New Roman" w:hint="default"/>
        <w:b w:val="0"/>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35C04086"/>
    <w:multiLevelType w:val="hybridMultilevel"/>
    <w:tmpl w:val="013CDC08"/>
    <w:lvl w:ilvl="0" w:tplc="751AF854">
      <w:start w:val="1"/>
      <w:numFmt w:val="decimal"/>
      <w:lvlText w:val="%1)"/>
      <w:lvlJc w:val="left"/>
      <w:pPr>
        <w:tabs>
          <w:tab w:val="num" w:pos="284"/>
        </w:tabs>
        <w:ind w:left="284" w:hanging="284"/>
      </w:pPr>
      <w:rPr>
        <w:rFonts w:ascii="Times New Roman" w:hAnsi="Times New Roman" w:cs="Times New Roman" w:hint="default"/>
        <w:b w:val="0"/>
        <w:i w:val="0"/>
        <w:sz w:val="22"/>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9" w15:restartNumberingAfterBreak="0">
    <w:nsid w:val="4282341D"/>
    <w:multiLevelType w:val="multilevel"/>
    <w:tmpl w:val="697C5C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24" w:hanging="504"/>
      </w:pPr>
      <w:rPr>
        <w:rFonts w:hint="default"/>
        <w:sz w:val="24"/>
        <w:szCs w:val="24"/>
      </w:rPr>
    </w:lvl>
    <w:lvl w:ilvl="3">
      <w:start w:val="1"/>
      <w:numFmt w:val="decimal"/>
      <w:pStyle w:val="1111Tabulaiiiii"/>
      <w:lvlText w:val="3.2.%3.%4."/>
      <w:lvlJc w:val="left"/>
      <w:pPr>
        <w:ind w:left="1728" w:hanging="648"/>
      </w:pPr>
      <w:rPr>
        <w:rFonts w:ascii="Times New Roman" w:hAnsi="Times New Roman" w:cs="Times New Roman" w:hint="default"/>
        <w:i w:val="0"/>
        <w:iC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3D775C"/>
    <w:multiLevelType w:val="multilevel"/>
    <w:tmpl w:val="12E64A1E"/>
    <w:styleLink w:val="WWOutlineListStyle412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F50698"/>
    <w:multiLevelType w:val="multilevel"/>
    <w:tmpl w:val="293E9EF6"/>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43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0D102ED"/>
    <w:multiLevelType w:val="multilevel"/>
    <w:tmpl w:val="4F1417CE"/>
    <w:styleLink w:val="StyleBulletedBold"/>
    <w:lvl w:ilvl="0">
      <w:start w:val="1"/>
      <w:numFmt w:val="bullet"/>
      <w:lvlText w:val=""/>
      <w:lvlJc w:val="left"/>
      <w:pPr>
        <w:tabs>
          <w:tab w:val="num" w:pos="720"/>
        </w:tabs>
        <w:ind w:left="720" w:hanging="360"/>
      </w:pPr>
      <w:rPr>
        <w:rFonts w:ascii="Symbol" w:hAnsi="Symbol"/>
        <w:b/>
        <w:bC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A2FFE"/>
    <w:multiLevelType w:val="hybridMultilevel"/>
    <w:tmpl w:val="BEA8AC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70F00BC"/>
    <w:multiLevelType w:val="multilevel"/>
    <w:tmpl w:val="A9F6E952"/>
    <w:lvl w:ilvl="0">
      <w:start w:val="3"/>
      <w:numFmt w:val="decimal"/>
      <w:lvlText w:val="%1."/>
      <w:lvlJc w:val="left"/>
      <w:pPr>
        <w:ind w:left="720" w:hanging="720"/>
      </w:pPr>
      <w:rPr>
        <w:rFonts w:hint="default"/>
      </w:rPr>
    </w:lvl>
    <w:lvl w:ilvl="1">
      <w:start w:val="6"/>
      <w:numFmt w:val="decimal"/>
      <w:lvlText w:val="%1.%2."/>
      <w:lvlJc w:val="left"/>
      <w:pPr>
        <w:ind w:left="858" w:hanging="720"/>
      </w:pPr>
      <w:rPr>
        <w:rFonts w:hint="default"/>
        <w:strike w:val="0"/>
      </w:rPr>
    </w:lvl>
    <w:lvl w:ilvl="2">
      <w:start w:val="4"/>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904" w:hanging="1800"/>
      </w:pPr>
      <w:rPr>
        <w:rFonts w:hint="default"/>
      </w:rPr>
    </w:lvl>
  </w:abstractNum>
  <w:abstractNum w:abstractNumId="15" w15:restartNumberingAfterBreak="0">
    <w:nsid w:val="676607B9"/>
    <w:multiLevelType w:val="multilevel"/>
    <w:tmpl w:val="52DE74C0"/>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357462"/>
    <w:multiLevelType w:val="multilevel"/>
    <w:tmpl w:val="8710070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269"/>
        </w:tabs>
        <w:ind w:left="2269" w:hanging="567"/>
      </w:pPr>
      <w:rPr>
        <w:rFonts w:hint="default"/>
        <w:sz w:val="20"/>
        <w:szCs w:val="20"/>
      </w:rPr>
    </w:lvl>
    <w:lvl w:ilvl="3">
      <w:start w:val="1"/>
      <w:numFmt w:val="decimal"/>
      <w:pStyle w:val="Stils4"/>
      <w:lvlText w:val="%1.%2.%3.%4."/>
      <w:lvlJc w:val="left"/>
      <w:pPr>
        <w:tabs>
          <w:tab w:val="num" w:pos="2864"/>
        </w:tabs>
        <w:ind w:left="2864"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1"/>
  </w:num>
  <w:num w:numId="3">
    <w:abstractNumId w:val="0"/>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4.%3."/>
        <w:lvlJc w:val="left"/>
        <w:pPr>
          <w:ind w:left="646"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9"/>
  </w:num>
  <w:num w:numId="5">
    <w:abstractNumId w:val="8"/>
  </w:num>
  <w:num w:numId="6">
    <w:abstractNumId w:val="16"/>
  </w:num>
  <w:num w:numId="7">
    <w:abstractNumId w:val="4"/>
  </w:num>
  <w:num w:numId="8">
    <w:abstractNumId w:val="2"/>
  </w:num>
  <w:num w:numId="9">
    <w:abstractNumId w:val="10"/>
    <w:lvlOverride w:ilvl="0">
      <w:lvl w:ilvl="0">
        <w:numFmt w:val="decimal"/>
        <w:pStyle w:val="1Lgumam"/>
        <w:lvlText w:val=""/>
        <w:lvlJc w:val="left"/>
      </w:lvl>
    </w:lvlOverride>
    <w:lvlOverride w:ilvl="1">
      <w:lvl w:ilvl="1">
        <w:numFmt w:val="decimal"/>
        <w:pStyle w:val="11Lgumam"/>
        <w:lvlText w:val=""/>
        <w:lvlJc w:val="left"/>
      </w:lvl>
    </w:lvlOverride>
    <w:lvlOverride w:ilvl="2">
      <w:lvl w:ilvl="2">
        <w:start w:val="1"/>
        <w:numFmt w:val="decimal"/>
        <w:pStyle w:val="111Lgumam"/>
        <w:lvlText w:val="%1.%2.%3."/>
        <w:lvlJc w:val="left"/>
        <w:pPr>
          <w:ind w:left="1497" w:hanging="504"/>
        </w:pPr>
        <w:rPr>
          <w:b w:val="0"/>
        </w:rPr>
      </w:lvl>
    </w:lvlOverride>
  </w:num>
  <w:num w:numId="10">
    <w:abstractNumId w:val="10"/>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
    <w:lvlOverride w:ilvl="0">
      <w:startOverride w:val="9"/>
    </w:lvlOverride>
    <w:lvlOverride w:ilvl="1">
      <w:startOverride w:val="8"/>
    </w:lvlOverride>
  </w:num>
  <w:num w:numId="15">
    <w:abstractNumId w:val="1"/>
    <w:lvlOverride w:ilvl="0">
      <w:startOverride w:val="5"/>
    </w:lvlOverride>
    <w:lvlOverride w:ilvl="1">
      <w:startOverride w:val="6"/>
    </w:lvlOverride>
  </w:num>
  <w:num w:numId="16">
    <w:abstractNumId w:val="1"/>
  </w:num>
  <w:num w:numId="17">
    <w:abstractNumId w:val="18"/>
  </w:num>
  <w:num w:numId="18">
    <w:abstractNumId w:val="1"/>
    <w:lvlOverride w:ilvl="0">
      <w:startOverride w:val="8"/>
    </w:lvlOverride>
    <w:lvlOverride w:ilvl="1">
      <w:startOverride w:val="2"/>
    </w:lvlOverride>
  </w:num>
  <w:num w:numId="19">
    <w:abstractNumId w:val="1"/>
    <w:lvlOverride w:ilvl="0">
      <w:startOverride w:val="8"/>
    </w:lvlOverride>
    <w:lvlOverride w:ilvl="1">
      <w:startOverride w:val="3"/>
    </w:lvlOverride>
  </w:num>
  <w:num w:numId="20">
    <w:abstractNumId w:val="1"/>
    <w:lvlOverride w:ilvl="0">
      <w:startOverride w:val="8"/>
    </w:lvlOverride>
    <w:lvlOverride w:ilvl="1">
      <w:startOverride w:val="4"/>
    </w:lvlOverride>
  </w:num>
  <w:num w:numId="21">
    <w:abstractNumId w:val="1"/>
    <w:lvlOverride w:ilvl="0">
      <w:startOverride w:val="8"/>
    </w:lvlOverride>
    <w:lvlOverride w:ilvl="1">
      <w:startOverride w:val="5"/>
    </w:lvlOverride>
  </w:num>
  <w:num w:numId="22">
    <w:abstractNumId w:val="1"/>
    <w:lvlOverride w:ilvl="0">
      <w:startOverride w:val="8"/>
    </w:lvlOverride>
    <w:lvlOverride w:ilvl="1">
      <w:startOverride w:val="6"/>
    </w:lvlOverride>
  </w:num>
  <w:num w:numId="23">
    <w:abstractNumId w:val="13"/>
  </w:num>
  <w:num w:numId="24">
    <w:abstractNumId w:val="6"/>
  </w:num>
  <w:num w:numId="25">
    <w:abstractNumId w:val="5"/>
  </w:num>
  <w:num w:numId="26">
    <w:abstractNumId w:val="14"/>
  </w:num>
  <w:num w:numId="27">
    <w:abstractNumId w:val="3"/>
  </w:num>
  <w:num w:numId="2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17"/>
    <w:rsid w:val="00001070"/>
    <w:rsid w:val="0000398D"/>
    <w:rsid w:val="00037937"/>
    <w:rsid w:val="000445A4"/>
    <w:rsid w:val="000477A5"/>
    <w:rsid w:val="00054150"/>
    <w:rsid w:val="00084817"/>
    <w:rsid w:val="0009685F"/>
    <w:rsid w:val="000D5CC4"/>
    <w:rsid w:val="000F4E37"/>
    <w:rsid w:val="001034E1"/>
    <w:rsid w:val="0012036C"/>
    <w:rsid w:val="0015491B"/>
    <w:rsid w:val="00184F1F"/>
    <w:rsid w:val="001A1C31"/>
    <w:rsid w:val="001A7289"/>
    <w:rsid w:val="001B6BF1"/>
    <w:rsid w:val="001C5FBD"/>
    <w:rsid w:val="001E2C78"/>
    <w:rsid w:val="001E3E2D"/>
    <w:rsid w:val="001F28D2"/>
    <w:rsid w:val="002028BA"/>
    <w:rsid w:val="002040EF"/>
    <w:rsid w:val="00210D9B"/>
    <w:rsid w:val="00224DAF"/>
    <w:rsid w:val="0023114A"/>
    <w:rsid w:val="00231B5F"/>
    <w:rsid w:val="00234AA7"/>
    <w:rsid w:val="00234BEF"/>
    <w:rsid w:val="0024008A"/>
    <w:rsid w:val="00262896"/>
    <w:rsid w:val="002B528C"/>
    <w:rsid w:val="002D6092"/>
    <w:rsid w:val="002E71E6"/>
    <w:rsid w:val="0030295B"/>
    <w:rsid w:val="00306C3C"/>
    <w:rsid w:val="00313BAD"/>
    <w:rsid w:val="0036224B"/>
    <w:rsid w:val="00365BCF"/>
    <w:rsid w:val="003A147C"/>
    <w:rsid w:val="003B28DD"/>
    <w:rsid w:val="003B458A"/>
    <w:rsid w:val="003D7E31"/>
    <w:rsid w:val="003F7323"/>
    <w:rsid w:val="00403B6F"/>
    <w:rsid w:val="0044504E"/>
    <w:rsid w:val="00445D13"/>
    <w:rsid w:val="004635B6"/>
    <w:rsid w:val="00473EBD"/>
    <w:rsid w:val="00475EB9"/>
    <w:rsid w:val="004809F1"/>
    <w:rsid w:val="0048110F"/>
    <w:rsid w:val="004835D3"/>
    <w:rsid w:val="004A189B"/>
    <w:rsid w:val="004C4699"/>
    <w:rsid w:val="00501883"/>
    <w:rsid w:val="00506ACF"/>
    <w:rsid w:val="005135C3"/>
    <w:rsid w:val="00527F78"/>
    <w:rsid w:val="00541824"/>
    <w:rsid w:val="0054575F"/>
    <w:rsid w:val="005721FD"/>
    <w:rsid w:val="00572404"/>
    <w:rsid w:val="005B7060"/>
    <w:rsid w:val="0060358C"/>
    <w:rsid w:val="00617B4D"/>
    <w:rsid w:val="00630185"/>
    <w:rsid w:val="006455A8"/>
    <w:rsid w:val="00665851"/>
    <w:rsid w:val="0069344A"/>
    <w:rsid w:val="006A683D"/>
    <w:rsid w:val="006E06C0"/>
    <w:rsid w:val="006F6E8E"/>
    <w:rsid w:val="00743FC8"/>
    <w:rsid w:val="0075724C"/>
    <w:rsid w:val="0075746D"/>
    <w:rsid w:val="00767903"/>
    <w:rsid w:val="007E27E7"/>
    <w:rsid w:val="007E6639"/>
    <w:rsid w:val="007E782E"/>
    <w:rsid w:val="007F17C4"/>
    <w:rsid w:val="008314CB"/>
    <w:rsid w:val="0083340C"/>
    <w:rsid w:val="00837BB2"/>
    <w:rsid w:val="00837D4B"/>
    <w:rsid w:val="008564C3"/>
    <w:rsid w:val="008777F9"/>
    <w:rsid w:val="008A4F5C"/>
    <w:rsid w:val="008B2894"/>
    <w:rsid w:val="008C2DC7"/>
    <w:rsid w:val="008C5AA2"/>
    <w:rsid w:val="008C7CE4"/>
    <w:rsid w:val="008D0B7A"/>
    <w:rsid w:val="008D4759"/>
    <w:rsid w:val="008D4E46"/>
    <w:rsid w:val="008F33AD"/>
    <w:rsid w:val="00913DA9"/>
    <w:rsid w:val="00931B2D"/>
    <w:rsid w:val="00940C9F"/>
    <w:rsid w:val="00972376"/>
    <w:rsid w:val="00981212"/>
    <w:rsid w:val="009835A6"/>
    <w:rsid w:val="00996C0B"/>
    <w:rsid w:val="009A0A25"/>
    <w:rsid w:val="009A7ECC"/>
    <w:rsid w:val="009C40A2"/>
    <w:rsid w:val="009E1986"/>
    <w:rsid w:val="009E7DFE"/>
    <w:rsid w:val="00A0246E"/>
    <w:rsid w:val="00A0659B"/>
    <w:rsid w:val="00A5090E"/>
    <w:rsid w:val="00A53BC5"/>
    <w:rsid w:val="00A62B40"/>
    <w:rsid w:val="00A97C51"/>
    <w:rsid w:val="00AA5321"/>
    <w:rsid w:val="00AC3A74"/>
    <w:rsid w:val="00AE3428"/>
    <w:rsid w:val="00AF3DB7"/>
    <w:rsid w:val="00B166CC"/>
    <w:rsid w:val="00B22608"/>
    <w:rsid w:val="00B33D9C"/>
    <w:rsid w:val="00BD1683"/>
    <w:rsid w:val="00BE3BE2"/>
    <w:rsid w:val="00C26A0D"/>
    <w:rsid w:val="00C3768A"/>
    <w:rsid w:val="00C55A19"/>
    <w:rsid w:val="00C75507"/>
    <w:rsid w:val="00CF1DF7"/>
    <w:rsid w:val="00CF52A1"/>
    <w:rsid w:val="00CF68EE"/>
    <w:rsid w:val="00D02FBA"/>
    <w:rsid w:val="00D04AFB"/>
    <w:rsid w:val="00D263FB"/>
    <w:rsid w:val="00D3144F"/>
    <w:rsid w:val="00D34A1E"/>
    <w:rsid w:val="00D627E2"/>
    <w:rsid w:val="00D73BEF"/>
    <w:rsid w:val="00D844EC"/>
    <w:rsid w:val="00DB5FD4"/>
    <w:rsid w:val="00DC496F"/>
    <w:rsid w:val="00DE2E92"/>
    <w:rsid w:val="00DF0DA8"/>
    <w:rsid w:val="00DF76C9"/>
    <w:rsid w:val="00E025B2"/>
    <w:rsid w:val="00E036A5"/>
    <w:rsid w:val="00E11115"/>
    <w:rsid w:val="00E24703"/>
    <w:rsid w:val="00E30910"/>
    <w:rsid w:val="00E329B3"/>
    <w:rsid w:val="00E33382"/>
    <w:rsid w:val="00E33715"/>
    <w:rsid w:val="00E33C2C"/>
    <w:rsid w:val="00E5539F"/>
    <w:rsid w:val="00E66C38"/>
    <w:rsid w:val="00E8546A"/>
    <w:rsid w:val="00EA1BDB"/>
    <w:rsid w:val="00EC21B9"/>
    <w:rsid w:val="00EE5BDE"/>
    <w:rsid w:val="00F10C97"/>
    <w:rsid w:val="00F1395C"/>
    <w:rsid w:val="00F15B6E"/>
    <w:rsid w:val="00F2187F"/>
    <w:rsid w:val="00F36A78"/>
    <w:rsid w:val="00F417F9"/>
    <w:rsid w:val="00F43B47"/>
    <w:rsid w:val="00F44187"/>
    <w:rsid w:val="00F53A0B"/>
    <w:rsid w:val="00F57E3B"/>
    <w:rsid w:val="00F6184A"/>
    <w:rsid w:val="00F97CB4"/>
    <w:rsid w:val="00FA0B55"/>
    <w:rsid w:val="00FC584B"/>
    <w:rsid w:val="00FD3163"/>
    <w:rsid w:val="00FD663A"/>
    <w:rsid w:val="00FE044E"/>
    <w:rsid w:val="00FE74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F590C6B"/>
  <w15:docId w15:val="{C6455342-F5F5-42FB-8283-378717A0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817"/>
    <w:pPr>
      <w:spacing w:after="0" w:line="360" w:lineRule="atLeast"/>
      <w:ind w:left="499" w:hanging="357"/>
      <w:jc w:val="both"/>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084817"/>
    <w:pPr>
      <w:keepNext/>
      <w:widowControl w:val="0"/>
      <w:numPr>
        <w:numId w:val="2"/>
      </w:numPr>
      <w:adjustRightInd w:val="0"/>
      <w:jc w:val="center"/>
      <w:textAlignment w:val="baseline"/>
      <w:outlineLvl w:val="0"/>
    </w:pPr>
    <w:rPr>
      <w:b/>
    </w:rPr>
  </w:style>
  <w:style w:type="paragraph" w:styleId="Heading2">
    <w:name w:val="heading 2"/>
    <w:basedOn w:val="Normal"/>
    <w:next w:val="Normal"/>
    <w:link w:val="Heading2Char"/>
    <w:qFormat/>
    <w:rsid w:val="00084817"/>
    <w:pPr>
      <w:numPr>
        <w:ilvl w:val="1"/>
        <w:numId w:val="2"/>
      </w:numPr>
      <w:adjustRightInd w:val="0"/>
      <w:textAlignment w:val="baseline"/>
      <w:outlineLvl w:val="1"/>
    </w:pPr>
  </w:style>
  <w:style w:type="paragraph" w:styleId="Heading3">
    <w:name w:val="heading 3"/>
    <w:basedOn w:val="Normal"/>
    <w:next w:val="Normal"/>
    <w:link w:val="Heading3Char"/>
    <w:qFormat/>
    <w:rsid w:val="00084817"/>
    <w:pPr>
      <w:keepNext/>
      <w:widowControl w:val="0"/>
      <w:numPr>
        <w:ilvl w:val="2"/>
        <w:numId w:val="2"/>
      </w:numPr>
      <w:adjustRightInd w:val="0"/>
      <w:textAlignment w:val="baseline"/>
      <w:outlineLvl w:val="2"/>
    </w:pPr>
  </w:style>
  <w:style w:type="paragraph" w:styleId="Heading9">
    <w:name w:val="heading 9"/>
    <w:basedOn w:val="Normal"/>
    <w:next w:val="Normal"/>
    <w:link w:val="Heading9Char"/>
    <w:uiPriority w:val="9"/>
    <w:semiHidden/>
    <w:unhideWhenUsed/>
    <w:qFormat/>
    <w:rsid w:val="0008481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84817"/>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084817"/>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084817"/>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semiHidden/>
    <w:rsid w:val="00084817"/>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084817"/>
    <w:rPr>
      <w:color w:val="0000FF"/>
      <w:u w:val="single"/>
    </w:rPr>
  </w:style>
  <w:style w:type="paragraph" w:styleId="BodyText">
    <w:name w:val="Body Text"/>
    <w:aliases w:val="Body Text1"/>
    <w:basedOn w:val="Normal"/>
    <w:link w:val="BodyTextChar"/>
    <w:uiPriority w:val="99"/>
    <w:rsid w:val="00084817"/>
    <w:pPr>
      <w:widowControl w:val="0"/>
      <w:adjustRightInd w:val="0"/>
      <w:spacing w:before="120"/>
      <w:textAlignment w:val="baseline"/>
    </w:pPr>
  </w:style>
  <w:style w:type="character" w:customStyle="1" w:styleId="BodyTextChar">
    <w:name w:val="Body Text Char"/>
    <w:aliases w:val="Body Text1 Char"/>
    <w:basedOn w:val="DefaultParagraphFont"/>
    <w:link w:val="BodyText"/>
    <w:uiPriority w:val="99"/>
    <w:rsid w:val="00084817"/>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rsid w:val="00084817"/>
    <w:rPr>
      <w:sz w:val="20"/>
      <w:szCs w:val="20"/>
    </w:rPr>
  </w:style>
  <w:style w:type="character" w:customStyle="1" w:styleId="CommentTextChar">
    <w:name w:val="Comment Text Char"/>
    <w:basedOn w:val="DefaultParagraphFont"/>
    <w:link w:val="CommentText"/>
    <w:uiPriority w:val="99"/>
    <w:semiHidden/>
    <w:rsid w:val="00084817"/>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084817"/>
    <w:rPr>
      <w:sz w:val="16"/>
      <w:szCs w:val="16"/>
    </w:rPr>
  </w:style>
  <w:style w:type="paragraph" w:styleId="BalloonText">
    <w:name w:val="Balloon Text"/>
    <w:basedOn w:val="Normal"/>
    <w:link w:val="BalloonTextChar"/>
    <w:uiPriority w:val="99"/>
    <w:semiHidden/>
    <w:unhideWhenUsed/>
    <w:rsid w:val="00084817"/>
    <w:rPr>
      <w:rFonts w:ascii="Tahoma" w:hAnsi="Tahoma" w:cs="Tahoma"/>
      <w:sz w:val="16"/>
      <w:szCs w:val="16"/>
    </w:rPr>
  </w:style>
  <w:style w:type="character" w:customStyle="1" w:styleId="BalloonTextChar">
    <w:name w:val="Balloon Text Char"/>
    <w:basedOn w:val="DefaultParagraphFont"/>
    <w:link w:val="BalloonText"/>
    <w:uiPriority w:val="99"/>
    <w:semiHidden/>
    <w:rsid w:val="0008481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084817"/>
    <w:rPr>
      <w:b/>
      <w:bCs/>
    </w:rPr>
  </w:style>
  <w:style w:type="character" w:customStyle="1" w:styleId="CommentSubjectChar">
    <w:name w:val="Comment Subject Char"/>
    <w:basedOn w:val="CommentTextChar"/>
    <w:link w:val="CommentSubject"/>
    <w:uiPriority w:val="99"/>
    <w:semiHidden/>
    <w:rsid w:val="00084817"/>
    <w:rPr>
      <w:rFonts w:ascii="Times New Roman" w:eastAsia="Times New Roman" w:hAnsi="Times New Roman" w:cs="Times New Roman"/>
      <w:b/>
      <w:bCs/>
      <w:sz w:val="20"/>
      <w:szCs w:val="20"/>
    </w:rPr>
  </w:style>
  <w:style w:type="paragraph" w:styleId="ListParagraph">
    <w:name w:val="List Paragraph"/>
    <w:aliases w:val="2,Normal bullet 2,Bullet list,Syle 1,Strip,H&amp;P List Paragraph,Virsraksti,Saistīto dokumentu saraksts,PPS_Bullet,Numurets,List Paragraph1"/>
    <w:basedOn w:val="Normal"/>
    <w:link w:val="ListParagraphChar"/>
    <w:uiPriority w:val="34"/>
    <w:qFormat/>
    <w:rsid w:val="00084817"/>
    <w:pPr>
      <w:ind w:left="720"/>
      <w:contextualSpacing/>
    </w:pPr>
  </w:style>
  <w:style w:type="paragraph" w:styleId="Footer">
    <w:name w:val="footer"/>
    <w:basedOn w:val="Normal"/>
    <w:link w:val="FooterChar"/>
    <w:uiPriority w:val="99"/>
    <w:rsid w:val="00084817"/>
    <w:pPr>
      <w:widowControl w:val="0"/>
      <w:tabs>
        <w:tab w:val="center" w:pos="4153"/>
        <w:tab w:val="right" w:pos="8306"/>
      </w:tabs>
      <w:adjustRightInd w:val="0"/>
      <w:textAlignment w:val="baseline"/>
    </w:pPr>
    <w:rPr>
      <w:lang w:val="en-GB"/>
    </w:rPr>
  </w:style>
  <w:style w:type="character" w:customStyle="1" w:styleId="FooterChar">
    <w:name w:val="Footer Char"/>
    <w:basedOn w:val="DefaultParagraphFont"/>
    <w:link w:val="Footer"/>
    <w:uiPriority w:val="99"/>
    <w:rsid w:val="00084817"/>
    <w:rPr>
      <w:rFonts w:ascii="Times New Roman" w:eastAsia="Times New Roman" w:hAnsi="Times New Roman" w:cs="Times New Roman"/>
      <w:sz w:val="24"/>
      <w:szCs w:val="24"/>
      <w:lang w:val="en-GB"/>
    </w:rPr>
  </w:style>
  <w:style w:type="character" w:styleId="PageNumber">
    <w:name w:val="page number"/>
    <w:basedOn w:val="DefaultParagraphFont"/>
    <w:rsid w:val="00084817"/>
  </w:style>
  <w:style w:type="paragraph" w:styleId="TOC1">
    <w:name w:val="toc 1"/>
    <w:basedOn w:val="Normal"/>
    <w:next w:val="Normal"/>
    <w:autoRedefine/>
    <w:uiPriority w:val="39"/>
    <w:rsid w:val="00084817"/>
    <w:pPr>
      <w:widowControl w:val="0"/>
      <w:tabs>
        <w:tab w:val="right" w:leader="dot" w:pos="9629"/>
      </w:tabs>
      <w:adjustRightInd w:val="0"/>
      <w:textAlignment w:val="baseline"/>
    </w:pPr>
    <w:rPr>
      <w:noProof/>
      <w:lang w:val="en-GB"/>
    </w:rPr>
  </w:style>
  <w:style w:type="paragraph" w:styleId="Header">
    <w:name w:val="header"/>
    <w:aliases w:val="18pt Bold"/>
    <w:basedOn w:val="Normal"/>
    <w:link w:val="HeaderChar"/>
    <w:rsid w:val="00084817"/>
    <w:pPr>
      <w:tabs>
        <w:tab w:val="center" w:pos="4153"/>
        <w:tab w:val="right" w:pos="8306"/>
      </w:tabs>
    </w:pPr>
    <w:rPr>
      <w:sz w:val="20"/>
      <w:szCs w:val="20"/>
      <w:lang w:eastAsia="lv-LV"/>
    </w:rPr>
  </w:style>
  <w:style w:type="character" w:customStyle="1" w:styleId="HeaderChar">
    <w:name w:val="Header Char"/>
    <w:aliases w:val="18pt Bold Char"/>
    <w:basedOn w:val="DefaultParagraphFont"/>
    <w:link w:val="Header"/>
    <w:rsid w:val="00084817"/>
    <w:rPr>
      <w:rFonts w:ascii="Times New Roman" w:eastAsia="Times New Roman" w:hAnsi="Times New Roman" w:cs="Times New Roman"/>
      <w:sz w:val="20"/>
      <w:szCs w:val="20"/>
      <w:lang w:eastAsia="lv-LV"/>
    </w:rPr>
  </w:style>
  <w:style w:type="table" w:styleId="TableGrid">
    <w:name w:val="Table Grid"/>
    <w:basedOn w:val="TableNormal"/>
    <w:uiPriority w:val="59"/>
    <w:rsid w:val="00084817"/>
    <w:pPr>
      <w:spacing w:after="0" w:line="240" w:lineRule="auto"/>
      <w:ind w:left="499"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084817"/>
    <w:rPr>
      <w:rFonts w:ascii="Consolas" w:hAnsi="Consolas"/>
      <w:sz w:val="21"/>
      <w:szCs w:val="21"/>
    </w:rPr>
  </w:style>
  <w:style w:type="character" w:customStyle="1" w:styleId="PlainTextChar">
    <w:name w:val="Plain Text Char"/>
    <w:basedOn w:val="DefaultParagraphFont"/>
    <w:link w:val="PlainText"/>
    <w:uiPriority w:val="99"/>
    <w:rsid w:val="00084817"/>
    <w:rPr>
      <w:rFonts w:ascii="Consolas" w:eastAsia="Times New Roman" w:hAnsi="Consolas" w:cs="Times New Roman"/>
      <w:sz w:val="21"/>
      <w:szCs w:val="21"/>
    </w:rPr>
  </w:style>
  <w:style w:type="paragraph" w:customStyle="1" w:styleId="Default">
    <w:name w:val="Default"/>
    <w:rsid w:val="00084817"/>
    <w:pPr>
      <w:autoSpaceDE w:val="0"/>
      <w:autoSpaceDN w:val="0"/>
      <w:adjustRightInd w:val="0"/>
      <w:spacing w:after="0" w:line="240" w:lineRule="auto"/>
      <w:ind w:left="499" w:hanging="357"/>
      <w:jc w:val="both"/>
    </w:pPr>
    <w:rPr>
      <w:rFonts w:ascii="Times New Roman" w:hAnsi="Times New Roman" w:cs="Times New Roman"/>
      <w:color w:val="000000"/>
      <w:sz w:val="24"/>
      <w:szCs w:val="24"/>
    </w:rPr>
  </w:style>
  <w:style w:type="paragraph" w:styleId="FootnoteText">
    <w:name w:val="footnote text"/>
    <w:aliases w:val="fn,FT,ft,SD Footnote Text,Footnote Text AG,Footnote,Fußnote"/>
    <w:basedOn w:val="Normal"/>
    <w:link w:val="FootnoteTextChar"/>
    <w:uiPriority w:val="99"/>
    <w:unhideWhenUsed/>
    <w:rsid w:val="00084817"/>
    <w:rPr>
      <w:rFonts w:eastAsiaTheme="minorHAnsi" w:cstheme="minorBidi"/>
      <w:sz w:val="20"/>
      <w:szCs w:val="20"/>
    </w:rPr>
  </w:style>
  <w:style w:type="character" w:customStyle="1" w:styleId="FootnoteTextChar">
    <w:name w:val="Footnote Text Char"/>
    <w:aliases w:val="fn Char,FT Char,ft Char,SD Footnote Text Char,Footnote Text AG Char,Footnote Char,Fußnote Char"/>
    <w:basedOn w:val="DefaultParagraphFont"/>
    <w:link w:val="FootnoteText"/>
    <w:uiPriority w:val="99"/>
    <w:rsid w:val="00084817"/>
    <w:rPr>
      <w:rFonts w:ascii="Times New Roman" w:hAnsi="Times New Roman"/>
      <w:sz w:val="20"/>
      <w:szCs w:val="20"/>
    </w:rPr>
  </w:style>
  <w:style w:type="character" w:styleId="FootnoteReference">
    <w:name w:val="footnote reference"/>
    <w:aliases w:val="fr,Footnote Reference Number,Footnote symbol,Footnote Refernece,Footnote Reference Superscript,ftref,Odwołanie przypisu,BVI fnr,Footnotes refss,SUPERS,Ref,de nota al pie,-E Fußnotenzeichen,Footnote reference number,Times 10 Point,E"/>
    <w:basedOn w:val="DefaultParagraphFont"/>
    <w:uiPriority w:val="99"/>
    <w:unhideWhenUsed/>
    <w:qFormat/>
    <w:rsid w:val="00084817"/>
    <w:rPr>
      <w:vertAlign w:val="superscript"/>
    </w:rPr>
  </w:style>
  <w:style w:type="paragraph" w:styleId="TOC3">
    <w:name w:val="toc 3"/>
    <w:basedOn w:val="Normal"/>
    <w:next w:val="Normal"/>
    <w:autoRedefine/>
    <w:uiPriority w:val="39"/>
    <w:unhideWhenUsed/>
    <w:rsid w:val="00084817"/>
    <w:pPr>
      <w:spacing w:after="100"/>
      <w:ind w:left="480"/>
    </w:pPr>
  </w:style>
  <w:style w:type="paragraph" w:styleId="TOC2">
    <w:name w:val="toc 2"/>
    <w:basedOn w:val="Normal"/>
    <w:next w:val="Normal"/>
    <w:autoRedefine/>
    <w:uiPriority w:val="39"/>
    <w:unhideWhenUsed/>
    <w:rsid w:val="00084817"/>
    <w:pPr>
      <w:spacing w:after="100"/>
      <w:ind w:left="240"/>
    </w:pPr>
  </w:style>
  <w:style w:type="paragraph" w:styleId="TOC4">
    <w:name w:val="toc 4"/>
    <w:basedOn w:val="Normal"/>
    <w:next w:val="Normal"/>
    <w:autoRedefine/>
    <w:uiPriority w:val="39"/>
    <w:unhideWhenUsed/>
    <w:rsid w:val="00084817"/>
    <w:pPr>
      <w:spacing w:after="100" w:line="276" w:lineRule="auto"/>
      <w:ind w:left="660"/>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84817"/>
    <w:pPr>
      <w:spacing w:after="100" w:line="276" w:lineRule="auto"/>
      <w:ind w:left="880"/>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84817"/>
    <w:pPr>
      <w:spacing w:after="100" w:line="276" w:lineRule="auto"/>
      <w:ind w:left="110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84817"/>
    <w:pPr>
      <w:spacing w:after="100" w:line="276" w:lineRule="auto"/>
      <w:ind w:left="1320"/>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84817"/>
    <w:pPr>
      <w:spacing w:after="100" w:line="276" w:lineRule="auto"/>
      <w:ind w:left="1540"/>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84817"/>
    <w:pPr>
      <w:spacing w:after="100" w:line="276" w:lineRule="auto"/>
      <w:ind w:left="1760"/>
    </w:pPr>
    <w:rPr>
      <w:rFonts w:asciiTheme="minorHAnsi" w:eastAsiaTheme="minorEastAsia" w:hAnsiTheme="minorHAnsi" w:cstheme="minorBidi"/>
      <w:sz w:val="22"/>
      <w:szCs w:val="22"/>
      <w:lang w:eastAsia="lv-LV"/>
    </w:rPr>
  </w:style>
  <w:style w:type="paragraph" w:styleId="BodyTextIndent2">
    <w:name w:val="Body Text Indent 2"/>
    <w:basedOn w:val="Normal"/>
    <w:link w:val="BodyTextIndent2Char"/>
    <w:uiPriority w:val="99"/>
    <w:unhideWhenUsed/>
    <w:rsid w:val="00084817"/>
    <w:pPr>
      <w:spacing w:after="120" w:line="480" w:lineRule="auto"/>
      <w:ind w:left="283"/>
    </w:pPr>
  </w:style>
  <w:style w:type="character" w:customStyle="1" w:styleId="BodyTextIndent2Char">
    <w:name w:val="Body Text Indent 2 Char"/>
    <w:basedOn w:val="DefaultParagraphFont"/>
    <w:link w:val="BodyTextIndent2"/>
    <w:uiPriority w:val="99"/>
    <w:rsid w:val="00084817"/>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84817"/>
    <w:pPr>
      <w:spacing w:after="0" w:line="240" w:lineRule="auto"/>
      <w:ind w:left="499"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84817"/>
    <w:pPr>
      <w:spacing w:after="120"/>
      <w:ind w:left="283"/>
    </w:pPr>
  </w:style>
  <w:style w:type="character" w:customStyle="1" w:styleId="BodyTextIndentChar">
    <w:name w:val="Body Text Indent Char"/>
    <w:basedOn w:val="DefaultParagraphFont"/>
    <w:link w:val="BodyTextIndent"/>
    <w:uiPriority w:val="99"/>
    <w:semiHidden/>
    <w:rsid w:val="0008481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084817"/>
    <w:pPr>
      <w:spacing w:after="0" w:line="240" w:lineRule="auto"/>
      <w:ind w:left="499"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4817"/>
    <w:pPr>
      <w:spacing w:after="0" w:line="240" w:lineRule="auto"/>
      <w:ind w:left="499"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84817"/>
    <w:pPr>
      <w:spacing w:after="0" w:line="240" w:lineRule="auto"/>
      <w:ind w:left="499"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Normal bullet 2 Char,Bullet list Char,Syle 1 Char,Strip Char,H&amp;P List Paragraph Char,Virsraksti Char,Saistīto dokumentu saraksts Char,PPS_Bullet Char,Numurets Char,List Paragraph1 Char"/>
    <w:link w:val="ListParagraph"/>
    <w:uiPriority w:val="34"/>
    <w:qFormat/>
    <w:rsid w:val="00084817"/>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084817"/>
    <w:pPr>
      <w:ind w:left="720"/>
      <w:contextualSpacing/>
    </w:pPr>
  </w:style>
  <w:style w:type="paragraph" w:customStyle="1" w:styleId="tabulai">
    <w:name w:val="tabulai"/>
    <w:basedOn w:val="Normal"/>
    <w:qFormat/>
    <w:rsid w:val="00084817"/>
    <w:pPr>
      <w:numPr>
        <w:ilvl w:val="2"/>
        <w:numId w:val="3"/>
      </w:numPr>
      <w:ind w:left="709" w:hanging="709"/>
    </w:pPr>
    <w:rPr>
      <w:bCs/>
    </w:rPr>
  </w:style>
  <w:style w:type="paragraph" w:customStyle="1" w:styleId="tabulai2">
    <w:name w:val="tabulai2"/>
    <w:basedOn w:val="Normal"/>
    <w:qFormat/>
    <w:rsid w:val="00084817"/>
    <w:pPr>
      <w:numPr>
        <w:ilvl w:val="3"/>
        <w:numId w:val="3"/>
      </w:numPr>
      <w:ind w:left="886" w:hanging="851"/>
    </w:pPr>
    <w:rPr>
      <w:szCs w:val="22"/>
    </w:rPr>
  </w:style>
  <w:style w:type="paragraph" w:customStyle="1" w:styleId="111Tabulaiiiiii">
    <w:name w:val="1.1.1. Tabulaiiiiii"/>
    <w:basedOn w:val="Normal"/>
    <w:qFormat/>
    <w:rsid w:val="00084817"/>
    <w:pPr>
      <w:numPr>
        <w:ilvl w:val="2"/>
        <w:numId w:val="4"/>
      </w:numPr>
    </w:pPr>
    <w:rPr>
      <w:color w:val="000000"/>
      <w:szCs w:val="20"/>
      <w:lang w:eastAsia="lv-LV"/>
    </w:rPr>
  </w:style>
  <w:style w:type="paragraph" w:customStyle="1" w:styleId="1111Tabulaiiiii">
    <w:name w:val="1.1.1.1.Tabulaiiiii"/>
    <w:basedOn w:val="111Tabulaiiiiii"/>
    <w:qFormat/>
    <w:rsid w:val="00084817"/>
    <w:pPr>
      <w:numPr>
        <w:ilvl w:val="3"/>
      </w:numPr>
      <w:tabs>
        <w:tab w:val="num" w:pos="1080"/>
      </w:tabs>
      <w:ind w:left="851" w:hanging="851"/>
    </w:pPr>
  </w:style>
  <w:style w:type="character" w:styleId="FollowedHyperlink">
    <w:name w:val="FollowedHyperlink"/>
    <w:basedOn w:val="DefaultParagraphFont"/>
    <w:uiPriority w:val="99"/>
    <w:semiHidden/>
    <w:unhideWhenUsed/>
    <w:rsid w:val="00084817"/>
    <w:rPr>
      <w:color w:val="954F72" w:themeColor="followedHyperlink"/>
      <w:u w:val="single"/>
    </w:rPr>
  </w:style>
  <w:style w:type="paragraph" w:styleId="BodyTextIndent3">
    <w:name w:val="Body Text Indent 3"/>
    <w:basedOn w:val="Normal"/>
    <w:link w:val="BodyTextIndent3Char"/>
    <w:uiPriority w:val="99"/>
    <w:semiHidden/>
    <w:unhideWhenUsed/>
    <w:rsid w:val="0008481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84817"/>
    <w:rPr>
      <w:rFonts w:ascii="Times New Roman" w:eastAsia="Times New Roman" w:hAnsi="Times New Roman" w:cs="Times New Roman"/>
      <w:sz w:val="16"/>
      <w:szCs w:val="16"/>
    </w:rPr>
  </w:style>
  <w:style w:type="table" w:customStyle="1" w:styleId="TableGrid4">
    <w:name w:val="Table Grid4"/>
    <w:basedOn w:val="TableNormal"/>
    <w:next w:val="TableGrid"/>
    <w:uiPriority w:val="59"/>
    <w:rsid w:val="0008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unhideWhenUsed/>
    <w:rsid w:val="00084817"/>
    <w:pPr>
      <w:numPr>
        <w:numId w:val="5"/>
      </w:numPr>
      <w:tabs>
        <w:tab w:val="num" w:pos="0"/>
      </w:tabs>
      <w:spacing w:line="240" w:lineRule="auto"/>
      <w:ind w:left="1004"/>
      <w:contextualSpacing/>
      <w:jc w:val="left"/>
    </w:pPr>
    <w:rPr>
      <w:rFonts w:ascii="Arial Unicode MS" w:eastAsia="Arial Unicode MS" w:hAnsi="Arial Unicode MS" w:cs="Arial Unicode MS"/>
      <w:color w:val="000000"/>
      <w:lang w:eastAsia="lv-LV"/>
    </w:rPr>
  </w:style>
  <w:style w:type="paragraph" w:customStyle="1" w:styleId="Stils1">
    <w:name w:val="Stils1"/>
    <w:basedOn w:val="Normal"/>
    <w:rsid w:val="00084817"/>
    <w:pPr>
      <w:numPr>
        <w:numId w:val="6"/>
      </w:numPr>
      <w:spacing w:line="240" w:lineRule="auto"/>
    </w:pPr>
    <w:rPr>
      <w:b/>
      <w:i/>
      <w:color w:val="000000"/>
      <w:sz w:val="20"/>
      <w:szCs w:val="20"/>
      <w:lang w:eastAsia="lv-LV" w:bidi="lo-LA"/>
    </w:rPr>
  </w:style>
  <w:style w:type="paragraph" w:customStyle="1" w:styleId="Stils2">
    <w:name w:val="Stils2"/>
    <w:basedOn w:val="Normal"/>
    <w:rsid w:val="00084817"/>
    <w:pPr>
      <w:numPr>
        <w:ilvl w:val="1"/>
        <w:numId w:val="6"/>
      </w:numPr>
      <w:spacing w:line="240" w:lineRule="auto"/>
    </w:pPr>
    <w:rPr>
      <w:color w:val="000000"/>
      <w:sz w:val="20"/>
      <w:szCs w:val="20"/>
      <w:lang w:eastAsia="lv-LV" w:bidi="lo-LA"/>
    </w:rPr>
  </w:style>
  <w:style w:type="paragraph" w:customStyle="1" w:styleId="Stils3">
    <w:name w:val="Stils3"/>
    <w:basedOn w:val="Normal"/>
    <w:rsid w:val="00084817"/>
    <w:pPr>
      <w:numPr>
        <w:ilvl w:val="2"/>
        <w:numId w:val="6"/>
      </w:numPr>
      <w:spacing w:line="240" w:lineRule="auto"/>
    </w:pPr>
    <w:rPr>
      <w:sz w:val="20"/>
      <w:szCs w:val="20"/>
      <w:lang w:eastAsia="lv-LV" w:bidi="lo-LA"/>
    </w:rPr>
  </w:style>
  <w:style w:type="paragraph" w:customStyle="1" w:styleId="Stils4">
    <w:name w:val="Stils4"/>
    <w:basedOn w:val="Normal"/>
    <w:rsid w:val="00084817"/>
    <w:pPr>
      <w:numPr>
        <w:ilvl w:val="3"/>
        <w:numId w:val="6"/>
      </w:numPr>
      <w:spacing w:line="240" w:lineRule="auto"/>
    </w:pPr>
    <w:rPr>
      <w:sz w:val="20"/>
      <w:szCs w:val="20"/>
      <w:lang w:eastAsia="lv-LV" w:bidi="lo-LA"/>
    </w:rPr>
  </w:style>
  <w:style w:type="numbering" w:customStyle="1" w:styleId="Style131">
    <w:name w:val="Style131"/>
    <w:rsid w:val="00084817"/>
    <w:pPr>
      <w:numPr>
        <w:numId w:val="8"/>
      </w:numPr>
    </w:pPr>
  </w:style>
  <w:style w:type="table" w:customStyle="1" w:styleId="TableGrid5">
    <w:name w:val="Table Grid5"/>
    <w:basedOn w:val="TableNormal"/>
    <w:next w:val="TableGrid"/>
    <w:uiPriority w:val="59"/>
    <w:rsid w:val="0008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48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4817"/>
    <w:pPr>
      <w:spacing w:after="0" w:line="240" w:lineRule="auto"/>
      <w:ind w:left="499" w:hanging="357"/>
      <w:jc w:val="both"/>
    </w:pPr>
    <w:rPr>
      <w:rFonts w:ascii="Times New Roman" w:eastAsia="Times New Roman" w:hAnsi="Times New Roman" w:cs="Times New Roman"/>
      <w:sz w:val="24"/>
      <w:szCs w:val="24"/>
    </w:rPr>
  </w:style>
  <w:style w:type="paragraph" w:styleId="BodyText2">
    <w:name w:val="Body Text 2"/>
    <w:basedOn w:val="Normal"/>
    <w:link w:val="BodyText2Char"/>
    <w:semiHidden/>
    <w:rsid w:val="00084817"/>
    <w:pPr>
      <w:spacing w:after="120" w:line="480" w:lineRule="auto"/>
      <w:ind w:left="0" w:firstLine="0"/>
      <w:jc w:val="left"/>
    </w:pPr>
    <w:rPr>
      <w:lang w:eastAsia="lv-LV"/>
    </w:rPr>
  </w:style>
  <w:style w:type="character" w:customStyle="1" w:styleId="BodyText2Char">
    <w:name w:val="Body Text 2 Char"/>
    <w:basedOn w:val="DefaultParagraphFont"/>
    <w:link w:val="BodyText2"/>
    <w:semiHidden/>
    <w:rsid w:val="00084817"/>
    <w:rPr>
      <w:rFonts w:ascii="Times New Roman" w:eastAsia="Times New Roman" w:hAnsi="Times New Roman" w:cs="Times New Roman"/>
      <w:sz w:val="24"/>
      <w:szCs w:val="24"/>
      <w:lang w:eastAsia="lv-LV"/>
    </w:rPr>
  </w:style>
  <w:style w:type="paragraph" w:customStyle="1" w:styleId="1Lgumam">
    <w:name w:val="1. Līgumam"/>
    <w:basedOn w:val="Normal"/>
    <w:qFormat/>
    <w:rsid w:val="00084817"/>
    <w:pPr>
      <w:numPr>
        <w:numId w:val="9"/>
      </w:numPr>
      <w:spacing w:before="120" w:line="240" w:lineRule="auto"/>
      <w:jc w:val="center"/>
    </w:pPr>
    <w:rPr>
      <w:rFonts w:eastAsiaTheme="minorHAnsi" w:cstheme="minorBidi"/>
      <w:b/>
    </w:rPr>
  </w:style>
  <w:style w:type="character" w:customStyle="1" w:styleId="11LgumamChar">
    <w:name w:val="1.1. Līgumam Char"/>
    <w:link w:val="11Lgumam"/>
    <w:qFormat/>
    <w:locked/>
    <w:rsid w:val="00084817"/>
    <w:rPr>
      <w:rFonts w:ascii="Times New Roman" w:hAnsi="Times New Roman"/>
      <w:sz w:val="24"/>
      <w:szCs w:val="24"/>
    </w:rPr>
  </w:style>
  <w:style w:type="paragraph" w:customStyle="1" w:styleId="11Lgumam">
    <w:name w:val="1.1. Līgumam"/>
    <w:basedOn w:val="Normal"/>
    <w:link w:val="11LgumamChar"/>
    <w:qFormat/>
    <w:rsid w:val="00084817"/>
    <w:pPr>
      <w:numPr>
        <w:ilvl w:val="1"/>
        <w:numId w:val="9"/>
      </w:numPr>
      <w:spacing w:after="60" w:line="240" w:lineRule="auto"/>
      <w:ind w:left="709" w:hanging="709"/>
      <w:outlineLvl w:val="2"/>
    </w:pPr>
    <w:rPr>
      <w:rFonts w:eastAsiaTheme="minorHAnsi" w:cstheme="minorBidi"/>
    </w:rPr>
  </w:style>
  <w:style w:type="paragraph" w:customStyle="1" w:styleId="111Lgumam">
    <w:name w:val="1.1.1. Līgumam"/>
    <w:basedOn w:val="Normal"/>
    <w:qFormat/>
    <w:rsid w:val="00084817"/>
    <w:pPr>
      <w:numPr>
        <w:ilvl w:val="2"/>
        <w:numId w:val="9"/>
      </w:numPr>
      <w:spacing w:after="60" w:line="240" w:lineRule="auto"/>
      <w:ind w:left="1418" w:hanging="851"/>
    </w:pPr>
    <w:rPr>
      <w:rFonts w:eastAsiaTheme="minorHAnsi" w:cstheme="minorBidi"/>
    </w:rPr>
  </w:style>
  <w:style w:type="paragraph" w:customStyle="1" w:styleId="1111lgumam">
    <w:name w:val="1.1.1.1. līgumam"/>
    <w:basedOn w:val="Normal"/>
    <w:qFormat/>
    <w:rsid w:val="00084817"/>
    <w:pPr>
      <w:numPr>
        <w:ilvl w:val="3"/>
        <w:numId w:val="9"/>
      </w:numPr>
      <w:spacing w:line="240" w:lineRule="auto"/>
    </w:pPr>
    <w:rPr>
      <w:rFonts w:eastAsiaTheme="minorHAnsi" w:cstheme="minorBidi"/>
    </w:rPr>
  </w:style>
  <w:style w:type="numbering" w:customStyle="1" w:styleId="WWOutlineListStyle4121">
    <w:name w:val="WW_OutlineListStyle_4121"/>
    <w:basedOn w:val="NoList"/>
    <w:rsid w:val="00084817"/>
    <w:pPr>
      <w:numPr>
        <w:numId w:val="10"/>
      </w:numPr>
    </w:pPr>
  </w:style>
  <w:style w:type="character" w:customStyle="1" w:styleId="Bodytext0">
    <w:name w:val="Body text_"/>
    <w:link w:val="BodyText4"/>
    <w:rsid w:val="00084817"/>
    <w:rPr>
      <w:rFonts w:eastAsia="Times New Roman" w:cs="Times New Roman"/>
      <w:sz w:val="21"/>
      <w:szCs w:val="21"/>
      <w:shd w:val="clear" w:color="auto" w:fill="FFFFFF"/>
    </w:rPr>
  </w:style>
  <w:style w:type="paragraph" w:customStyle="1" w:styleId="BodyText4">
    <w:name w:val="Body Text4"/>
    <w:basedOn w:val="Normal"/>
    <w:link w:val="Bodytext0"/>
    <w:rsid w:val="00084817"/>
    <w:pPr>
      <w:widowControl w:val="0"/>
      <w:shd w:val="clear" w:color="auto" w:fill="FFFFFF"/>
      <w:spacing w:after="1680" w:line="394" w:lineRule="exact"/>
      <w:ind w:left="0" w:hanging="3260"/>
      <w:jc w:val="right"/>
    </w:pPr>
    <w:rPr>
      <w:rFonts w:asciiTheme="minorHAnsi" w:hAnsiTheme="minorHAnsi"/>
      <w:sz w:val="21"/>
      <w:szCs w:val="21"/>
    </w:rPr>
  </w:style>
  <w:style w:type="character" w:customStyle="1" w:styleId="Tablecaption">
    <w:name w:val="Table caption"/>
    <w:rsid w:val="0008481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character" w:customStyle="1" w:styleId="BodytextBoldSpacing0pt">
    <w:name w:val="Body text + Bold;Spacing 0 pt"/>
    <w:rsid w:val="00084817"/>
    <w:rPr>
      <w:rFonts w:ascii="Times New Roman" w:eastAsia="Times New Roman" w:hAnsi="Times New Roman" w:cs="Times New Roman"/>
      <w:b/>
      <w:bCs/>
      <w:color w:val="000000"/>
      <w:spacing w:val="2"/>
      <w:w w:val="100"/>
      <w:position w:val="0"/>
      <w:sz w:val="22"/>
      <w:szCs w:val="22"/>
      <w:lang w:val="lv-LV" w:eastAsia="lv-LV" w:bidi="lv-LV"/>
    </w:rPr>
  </w:style>
  <w:style w:type="character" w:customStyle="1" w:styleId="Bodytext14ptBoldSpacing0pt">
    <w:name w:val="Body text + 14 pt;Bold;Spacing 0 pt"/>
    <w:rsid w:val="00084817"/>
    <w:rPr>
      <w:rFonts w:ascii="Times New Roman" w:eastAsia="Times New Roman" w:hAnsi="Times New Roman" w:cs="Times New Roman"/>
      <w:b/>
      <w:bCs/>
      <w:color w:val="000000"/>
      <w:spacing w:val="-10"/>
      <w:w w:val="100"/>
      <w:position w:val="0"/>
      <w:sz w:val="28"/>
      <w:szCs w:val="28"/>
      <w:lang w:val="lv-LV" w:eastAsia="lv-LV" w:bidi="lv-LV"/>
    </w:rPr>
  </w:style>
  <w:style w:type="character" w:customStyle="1" w:styleId="BodytextGeorgia15pt">
    <w:name w:val="Body text + Georgia;15 pt"/>
    <w:rsid w:val="00084817"/>
    <w:rPr>
      <w:rFonts w:ascii="Georgia" w:eastAsia="Georgia" w:hAnsi="Georgia" w:cs="Georgia"/>
      <w:color w:val="000000"/>
      <w:spacing w:val="0"/>
      <w:w w:val="100"/>
      <w:position w:val="0"/>
      <w:sz w:val="30"/>
      <w:szCs w:val="30"/>
      <w:lang w:val="lv-LV" w:eastAsia="lv-LV" w:bidi="lv-LV"/>
    </w:rPr>
  </w:style>
  <w:style w:type="paragraph" w:styleId="NormalWeb">
    <w:name w:val="Normal (Web)"/>
    <w:basedOn w:val="Normal"/>
    <w:rsid w:val="00084817"/>
    <w:pPr>
      <w:spacing w:before="100" w:beforeAutospacing="1" w:after="100" w:afterAutospacing="1" w:line="240" w:lineRule="auto"/>
      <w:ind w:left="0" w:firstLine="0"/>
      <w:jc w:val="left"/>
    </w:pPr>
    <w:rPr>
      <w:lang w:val="en-US"/>
    </w:rPr>
  </w:style>
  <w:style w:type="numbering" w:customStyle="1" w:styleId="StyleBulletedBold">
    <w:name w:val="Style Bulleted Bold"/>
    <w:rsid w:val="00084817"/>
    <w:pPr>
      <w:numPr>
        <w:numId w:val="11"/>
      </w:numPr>
    </w:pPr>
  </w:style>
  <w:style w:type="paragraph" w:customStyle="1" w:styleId="Parastaisteksts">
    <w:name w:val="Parastais teksts"/>
    <w:basedOn w:val="ListParagraph"/>
    <w:uiPriority w:val="99"/>
    <w:rsid w:val="00084817"/>
    <w:pPr>
      <w:numPr>
        <w:ilvl w:val="2"/>
        <w:numId w:val="13"/>
      </w:numPr>
      <w:tabs>
        <w:tab w:val="num" w:pos="360"/>
      </w:tabs>
      <w:spacing w:after="200" w:line="276" w:lineRule="auto"/>
      <w:ind w:left="720" w:firstLine="0"/>
    </w:pPr>
    <w:rPr>
      <w:rFonts w:ascii="Calibri" w:eastAsia="Calibri" w:hAnsi="Calibri"/>
      <w:sz w:val="22"/>
      <w:szCs w:val="22"/>
      <w:lang w:eastAsia="lv-LV"/>
    </w:rPr>
  </w:style>
  <w:style w:type="paragraph" w:customStyle="1" w:styleId="Parastaisteksts11">
    <w:name w:val="Parastais teksts 1.1."/>
    <w:basedOn w:val="ListParagraph"/>
    <w:uiPriority w:val="99"/>
    <w:qFormat/>
    <w:rsid w:val="00084817"/>
    <w:pPr>
      <w:numPr>
        <w:ilvl w:val="1"/>
        <w:numId w:val="13"/>
      </w:numPr>
      <w:tabs>
        <w:tab w:val="num" w:pos="360"/>
      </w:tabs>
      <w:spacing w:after="200" w:line="276" w:lineRule="auto"/>
      <w:ind w:left="720" w:firstLine="0"/>
    </w:pPr>
    <w:rPr>
      <w:rFonts w:ascii="Calibri" w:eastAsia="Calibri" w:hAnsi="Calibri"/>
      <w:sz w:val="22"/>
      <w:szCs w:val="22"/>
      <w:lang w:eastAsia="lv-LV"/>
    </w:rPr>
  </w:style>
  <w:style w:type="character" w:styleId="PlaceholderText">
    <w:name w:val="Placeholder Text"/>
    <w:basedOn w:val="DefaultParagraphFont"/>
    <w:uiPriority w:val="99"/>
    <w:semiHidden/>
    <w:rsid w:val="00084817"/>
    <w:rPr>
      <w:color w:val="808080"/>
    </w:rPr>
  </w:style>
  <w:style w:type="table" w:customStyle="1" w:styleId="TableGrid7">
    <w:name w:val="Table Grid7"/>
    <w:basedOn w:val="TableNormal"/>
    <w:next w:val="TableGrid"/>
    <w:uiPriority w:val="59"/>
    <w:rsid w:val="00A5090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06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05355">
      <w:bodyDiv w:val="1"/>
      <w:marLeft w:val="0"/>
      <w:marRight w:val="0"/>
      <w:marTop w:val="0"/>
      <w:marBottom w:val="0"/>
      <w:divBdr>
        <w:top w:val="none" w:sz="0" w:space="0" w:color="auto"/>
        <w:left w:val="none" w:sz="0" w:space="0" w:color="auto"/>
        <w:bottom w:val="none" w:sz="0" w:space="0" w:color="auto"/>
        <w:right w:val="none" w:sz="0" w:space="0" w:color="auto"/>
      </w:divBdr>
    </w:div>
    <w:div w:id="494418833">
      <w:bodyDiv w:val="1"/>
      <w:marLeft w:val="0"/>
      <w:marRight w:val="0"/>
      <w:marTop w:val="0"/>
      <w:marBottom w:val="0"/>
      <w:divBdr>
        <w:top w:val="none" w:sz="0" w:space="0" w:color="auto"/>
        <w:left w:val="none" w:sz="0" w:space="0" w:color="auto"/>
        <w:bottom w:val="none" w:sz="0" w:space="0" w:color="auto"/>
        <w:right w:val="none" w:sz="0" w:space="0" w:color="auto"/>
      </w:divBdr>
    </w:div>
    <w:div w:id="899559669">
      <w:bodyDiv w:val="1"/>
      <w:marLeft w:val="0"/>
      <w:marRight w:val="0"/>
      <w:marTop w:val="0"/>
      <w:marBottom w:val="0"/>
      <w:divBdr>
        <w:top w:val="none" w:sz="0" w:space="0" w:color="auto"/>
        <w:left w:val="none" w:sz="0" w:space="0" w:color="auto"/>
        <w:bottom w:val="none" w:sz="0" w:space="0" w:color="auto"/>
        <w:right w:val="none" w:sz="0" w:space="0" w:color="auto"/>
      </w:divBdr>
    </w:div>
    <w:div w:id="1112045507">
      <w:bodyDiv w:val="1"/>
      <w:marLeft w:val="0"/>
      <w:marRight w:val="0"/>
      <w:marTop w:val="0"/>
      <w:marBottom w:val="0"/>
      <w:divBdr>
        <w:top w:val="none" w:sz="0" w:space="0" w:color="auto"/>
        <w:left w:val="none" w:sz="0" w:space="0" w:color="auto"/>
        <w:bottom w:val="none" w:sz="0" w:space="0" w:color="auto"/>
        <w:right w:val="none" w:sz="0" w:space="0" w:color="auto"/>
      </w:divBdr>
    </w:div>
    <w:div w:id="1334334765">
      <w:bodyDiv w:val="1"/>
      <w:marLeft w:val="0"/>
      <w:marRight w:val="0"/>
      <w:marTop w:val="0"/>
      <w:marBottom w:val="0"/>
      <w:divBdr>
        <w:top w:val="none" w:sz="0" w:space="0" w:color="auto"/>
        <w:left w:val="none" w:sz="0" w:space="0" w:color="auto"/>
        <w:bottom w:val="none" w:sz="0" w:space="0" w:color="auto"/>
        <w:right w:val="none" w:sz="0" w:space="0" w:color="auto"/>
      </w:divBdr>
    </w:div>
    <w:div w:id="1432431130">
      <w:bodyDiv w:val="1"/>
      <w:marLeft w:val="0"/>
      <w:marRight w:val="0"/>
      <w:marTop w:val="0"/>
      <w:marBottom w:val="0"/>
      <w:divBdr>
        <w:top w:val="none" w:sz="0" w:space="0" w:color="auto"/>
        <w:left w:val="none" w:sz="0" w:space="0" w:color="auto"/>
        <w:bottom w:val="none" w:sz="0" w:space="0" w:color="auto"/>
        <w:right w:val="none" w:sz="0" w:space="0" w:color="auto"/>
      </w:divBdr>
    </w:div>
    <w:div w:id="1441754332">
      <w:bodyDiv w:val="1"/>
      <w:marLeft w:val="0"/>
      <w:marRight w:val="0"/>
      <w:marTop w:val="0"/>
      <w:marBottom w:val="0"/>
      <w:divBdr>
        <w:top w:val="none" w:sz="0" w:space="0" w:color="auto"/>
        <w:left w:val="none" w:sz="0" w:space="0" w:color="auto"/>
        <w:bottom w:val="none" w:sz="0" w:space="0" w:color="auto"/>
        <w:right w:val="none" w:sz="0" w:space="0" w:color="auto"/>
      </w:divBdr>
    </w:div>
    <w:div w:id="21019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dabaltija.lv" TargetMode="External"/><Relationship Id="rId13" Type="http://schemas.openxmlformats.org/officeDocument/2006/relationships/hyperlink" Target="mailto:info@viadabaltij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ja@lj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ina.spodareva@lj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imonds.cate@lja.lv;" TargetMode="External"/><Relationship Id="rId4" Type="http://schemas.openxmlformats.org/officeDocument/2006/relationships/settings" Target="settings.xml"/><Relationship Id="rId9" Type="http://schemas.openxmlformats.org/officeDocument/2006/relationships/hyperlink" Target="mailto:k.upeniece@viadabaltij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B1AC4-296F-4130-AEEF-0DF27579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5782</Words>
  <Characters>3296</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aija.zakse@lja.lv</dc:creator>
  <cp:keywords/>
  <dc:description/>
  <cp:lastModifiedBy>Aija Liepiņa</cp:lastModifiedBy>
  <cp:revision>2</cp:revision>
  <cp:lastPrinted>2021-12-14T09:53:00Z</cp:lastPrinted>
  <dcterms:created xsi:type="dcterms:W3CDTF">2022-02-15T10:29:00Z</dcterms:created>
  <dcterms:modified xsi:type="dcterms:W3CDTF">2022-02-15T10:29:00Z</dcterms:modified>
</cp:coreProperties>
</file>