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0701C" w14:textId="77777777" w:rsidR="00F26E88" w:rsidRPr="001562D1" w:rsidRDefault="00F26E88" w:rsidP="001562D1">
      <w:pPr>
        <w:pStyle w:val="BodyText"/>
        <w:widowControl/>
        <w:tabs>
          <w:tab w:val="left" w:pos="8093"/>
        </w:tabs>
        <w:suppressAutoHyphens/>
        <w:ind w:left="567" w:right="567"/>
        <w:jc w:val="center"/>
        <w:rPr>
          <w:rFonts w:ascii="Cambria" w:hAnsi="Cambria"/>
          <w:bCs w:val="0"/>
          <w:sz w:val="24"/>
          <w:szCs w:val="24"/>
          <w:lang w:val="lv-LV"/>
        </w:rPr>
      </w:pPr>
      <w:r w:rsidRPr="001562D1">
        <w:rPr>
          <w:rFonts w:ascii="Cambria" w:hAnsi="Cambria"/>
          <w:bCs w:val="0"/>
          <w:sz w:val="24"/>
          <w:szCs w:val="24"/>
          <w:lang w:val="lv-LV"/>
        </w:rPr>
        <w:t>Pārskats par bīstamo un piesārņojošo kravu apriti iepriekšējā kalendāra gadā</w:t>
      </w:r>
    </w:p>
    <w:p w14:paraId="2F29C4B4" w14:textId="77777777" w:rsidR="00F26E88" w:rsidRDefault="00F26E88" w:rsidP="00F26E88">
      <w:pPr>
        <w:suppressAutoHyphens/>
        <w:spacing w:before="130" w:after="0" w:line="260" w:lineRule="atLeast"/>
        <w:ind w:firstLine="539"/>
        <w:jc w:val="both"/>
        <w:rPr>
          <w:rFonts w:ascii="Cambria" w:eastAsia="Arial" w:hAnsi="Cambria"/>
          <w:bCs/>
          <w:sz w:val="19"/>
          <w:szCs w:val="2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426"/>
        <w:gridCol w:w="5946"/>
      </w:tblGrid>
      <w:tr w:rsidR="00CE69A8" w:rsidRPr="00382070" w14:paraId="1AD59C8B" w14:textId="77777777" w:rsidTr="00CE69A8">
        <w:tc>
          <w:tcPr>
            <w:tcW w:w="2694" w:type="dxa"/>
            <w:gridSpan w:val="3"/>
            <w:vAlign w:val="bottom"/>
            <w:hideMark/>
          </w:tcPr>
          <w:p w14:paraId="2009D2BB" w14:textId="2EE022D5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CE69A8">
              <w:rPr>
                <w:rFonts w:ascii="Cambria" w:hAnsi="Cambria"/>
                <w:sz w:val="20"/>
                <w:szCs w:val="20"/>
                <w:lang w:val="en-GB"/>
              </w:rPr>
              <w:t xml:space="preserve">Ostas </w:t>
            </w:r>
            <w:proofErr w:type="spellStart"/>
            <w:r w:rsidRPr="00CE69A8">
              <w:rPr>
                <w:rFonts w:ascii="Cambria" w:hAnsi="Cambria"/>
                <w:sz w:val="20"/>
                <w:szCs w:val="20"/>
                <w:lang w:val="en-GB"/>
              </w:rPr>
              <w:t>komersanta</w:t>
            </w:r>
            <w:proofErr w:type="spellEnd"/>
            <w:r w:rsidRPr="00CE69A8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69A8">
              <w:rPr>
                <w:rFonts w:ascii="Cambria" w:hAnsi="Cambria"/>
                <w:sz w:val="20"/>
                <w:szCs w:val="20"/>
                <w:lang w:val="en-GB"/>
              </w:rPr>
              <w:t>nosaukums</w:t>
            </w:r>
            <w:proofErr w:type="spellEnd"/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60835" w14:textId="77777777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CE69A8" w:rsidRPr="00382070" w14:paraId="2C522E0A" w14:textId="77777777" w:rsidTr="00CE69A8">
        <w:tc>
          <w:tcPr>
            <w:tcW w:w="2694" w:type="dxa"/>
            <w:gridSpan w:val="3"/>
            <w:vAlign w:val="bottom"/>
          </w:tcPr>
          <w:p w14:paraId="0FE33852" w14:textId="77777777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F461A1" w14:textId="77777777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CE69A8" w:rsidRPr="00382070" w14:paraId="224DF486" w14:textId="77777777" w:rsidTr="00CE69A8">
        <w:tc>
          <w:tcPr>
            <w:tcW w:w="1701" w:type="dxa"/>
            <w:vAlign w:val="bottom"/>
          </w:tcPr>
          <w:p w14:paraId="67BCF339" w14:textId="264F94BF" w:rsidR="00CE69A8" w:rsidRPr="00420D95" w:rsidRDefault="00CE69A8" w:rsidP="00CE69A8">
            <w:pPr>
              <w:suppressAutoHyphens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Pārskats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par </w:t>
            </w:r>
            <w:r w:rsidRPr="00CE69A8">
              <w:rPr>
                <w:rFonts w:ascii="Cambria" w:hAnsi="Cambria"/>
                <w:b/>
                <w:bCs/>
                <w:sz w:val="28"/>
                <w:szCs w:val="20"/>
                <w:lang w:val="en-GB"/>
              </w:rPr>
              <w:t>20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CBB762" w14:textId="77777777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6372" w:type="dxa"/>
            <w:gridSpan w:val="2"/>
            <w:tcBorders>
              <w:left w:val="nil"/>
              <w:right w:val="nil"/>
            </w:tcBorders>
            <w:vAlign w:val="bottom"/>
          </w:tcPr>
          <w:p w14:paraId="60471719" w14:textId="54766590" w:rsidR="00CE69A8" w:rsidRPr="00382070" w:rsidRDefault="00CE69A8" w:rsidP="00CE69A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gadā</w:t>
            </w:r>
            <w:proofErr w:type="spellEnd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pārkrautajām</w:t>
            </w:r>
            <w:proofErr w:type="spellEnd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bīstamajām</w:t>
            </w:r>
            <w:proofErr w:type="spellEnd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piesārņojošajām</w:t>
            </w:r>
            <w:proofErr w:type="spellEnd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69A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kravām</w:t>
            </w:r>
            <w:proofErr w:type="spellEnd"/>
          </w:p>
        </w:tc>
      </w:tr>
    </w:tbl>
    <w:p w14:paraId="76BAD2C3" w14:textId="5FAC9818" w:rsidR="00F26E88" w:rsidRPr="00CE69A8" w:rsidRDefault="00F26E88" w:rsidP="00F26E88">
      <w:pPr>
        <w:pStyle w:val="BodyText"/>
        <w:widowControl/>
        <w:tabs>
          <w:tab w:val="left" w:pos="2771"/>
          <w:tab w:val="left" w:pos="3937"/>
        </w:tabs>
        <w:suppressAutoHyphens/>
        <w:spacing w:before="130" w:line="260" w:lineRule="atLeast"/>
        <w:ind w:left="0" w:firstLine="539"/>
        <w:jc w:val="both"/>
        <w:rPr>
          <w:rFonts w:ascii="Cambria" w:hAnsi="Cambria"/>
          <w:bCs w:val="0"/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404041"/>
          <w:left w:val="single" w:sz="4" w:space="0" w:color="404041"/>
          <w:bottom w:val="single" w:sz="4" w:space="0" w:color="404041"/>
          <w:right w:val="single" w:sz="4" w:space="0" w:color="404041"/>
          <w:insideH w:val="single" w:sz="4" w:space="0" w:color="404041"/>
          <w:insideV w:val="single" w:sz="4" w:space="0" w:color="404041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7"/>
        <w:gridCol w:w="1548"/>
        <w:gridCol w:w="1555"/>
        <w:gridCol w:w="1555"/>
        <w:gridCol w:w="1555"/>
      </w:tblGrid>
      <w:tr w:rsidR="00CE69A8" w:rsidRPr="00CE69A8" w14:paraId="300084AB" w14:textId="77777777" w:rsidTr="00CE69A8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6B2011F2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Nafta</w:t>
            </w:r>
          </w:p>
          <w:p w14:paraId="5915AFA7" w14:textId="485D61E8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(</w:t>
            </w:r>
            <w:r w:rsidRPr="00CE69A8">
              <w:rPr>
                <w:rFonts w:ascii="Cambria" w:eastAsia="Arial" w:hAnsi="Cambria"/>
                <w:b/>
                <w:bCs/>
                <w:sz w:val="20"/>
                <w:szCs w:val="18"/>
                <w:lang w:val="lv-LV"/>
              </w:rPr>
              <w:t>MARPOL I pielikums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)</w:t>
            </w:r>
          </w:p>
        </w:tc>
      </w:tr>
      <w:tr w:rsidR="00CE69A8" w14:paraId="39357BB3" w14:textId="77777777" w:rsidTr="001562D1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4FEA008" w14:textId="06BC8420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Precīzs kravas nosaukums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74E008A" w14:textId="09256EC2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Iekrauts kuģos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4677795C" w14:textId="7C16C59D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Izkrauts no kuģiem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077A658" w14:textId="10A820A2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Piezīmes</w:t>
            </w:r>
          </w:p>
        </w:tc>
      </w:tr>
      <w:tr w:rsidR="00CE69A8" w14:paraId="6927AEA8" w14:textId="77777777" w:rsidTr="00CE69A8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43A2D813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94823D9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F941898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F80541D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</w:tr>
      <w:tr w:rsidR="00CE69A8" w:rsidRPr="00CE69A8" w14:paraId="5D761346" w14:textId="77777777" w:rsidTr="00CE69A8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46964806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Bīstamās un piesārņojošās lejamkravas</w:t>
            </w:r>
          </w:p>
          <w:p w14:paraId="7FD3050F" w14:textId="0E55F24A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(</w:t>
            </w:r>
            <w:r w:rsidRPr="00CE69A8">
              <w:rPr>
                <w:rFonts w:ascii="Cambria" w:eastAsia="Arial" w:hAnsi="Cambria"/>
                <w:b/>
                <w:bCs/>
                <w:sz w:val="20"/>
                <w:szCs w:val="18"/>
                <w:lang w:val="lv-LV"/>
              </w:rPr>
              <w:t>IBC kodekss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)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vertAlign w:val="superscript"/>
                <w:lang w:val="lv-LV"/>
              </w:rPr>
              <w:t>1</w:t>
            </w:r>
          </w:p>
        </w:tc>
      </w:tr>
      <w:tr w:rsidR="00CE69A8" w:rsidRPr="001562D1" w14:paraId="08E9BBEC" w14:textId="77777777" w:rsidTr="001562D1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5EAF5F7" w14:textId="21355C48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Precīzs kravas nosaukums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1EAD581" w14:textId="17220B81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Iekrauts kuģos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90D885D" w14:textId="10200312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Izkrauts no kuģiem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7350ABD" w14:textId="37228DA6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Piezīmes</w:t>
            </w:r>
          </w:p>
        </w:tc>
      </w:tr>
      <w:tr w:rsidR="00CE69A8" w14:paraId="45902A2E" w14:textId="77777777" w:rsidTr="00CE69A8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26D461EF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CBDD8FA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A39CFC7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6E4E0C7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</w:tr>
      <w:tr w:rsidR="00CE69A8" w:rsidRPr="00CE69A8" w14:paraId="2F3B4B64" w14:textId="77777777" w:rsidTr="00CE69A8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77149779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Sašķidrinātā gāze kā lejamkrava</w:t>
            </w:r>
          </w:p>
          <w:p w14:paraId="06F990F9" w14:textId="6C03FF54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(</w:t>
            </w:r>
            <w:r w:rsidRPr="00CE69A8">
              <w:rPr>
                <w:rFonts w:ascii="Cambria" w:eastAsia="Arial" w:hAnsi="Cambria"/>
                <w:b/>
                <w:bCs/>
                <w:sz w:val="20"/>
                <w:szCs w:val="18"/>
                <w:lang w:val="lv-LV"/>
              </w:rPr>
              <w:t>IGC kodekss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)</w:t>
            </w:r>
          </w:p>
        </w:tc>
      </w:tr>
      <w:tr w:rsidR="00CE69A8" w:rsidRPr="001562D1" w14:paraId="7B22461D" w14:textId="77777777" w:rsidTr="001562D1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711BE6D" w14:textId="1458D507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Precīzs kravas nosaukums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EC3550E" w14:textId="2EF1394C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Iekrauts kuģos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6A2E4DC" w14:textId="772FE495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Izkrauts no kuģiem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2329F9E" w14:textId="03612F61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Piezīmes</w:t>
            </w:r>
          </w:p>
        </w:tc>
      </w:tr>
      <w:tr w:rsidR="00CE69A8" w14:paraId="417FA22F" w14:textId="77777777" w:rsidTr="00CE69A8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38B10A56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AE65A5C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2256272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F3EA654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</w:tr>
      <w:tr w:rsidR="00CE69A8" w:rsidRPr="00CE69A8" w14:paraId="00F0A16D" w14:textId="77777777" w:rsidTr="00CE69A8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047C2B3B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Bīstamās beramkravas</w:t>
            </w:r>
          </w:p>
          <w:p w14:paraId="29A3834B" w14:textId="2A932BA2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(</w:t>
            </w:r>
            <w:r w:rsidRPr="00CE69A8">
              <w:rPr>
                <w:rFonts w:ascii="Cambria" w:eastAsia="Arial" w:hAnsi="Cambria"/>
                <w:b/>
                <w:bCs/>
                <w:sz w:val="20"/>
                <w:szCs w:val="18"/>
                <w:lang w:val="lv-LV"/>
              </w:rPr>
              <w:t>IMSBC kodekss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)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vertAlign w:val="superscript"/>
                <w:lang w:val="lv-LV"/>
              </w:rPr>
              <w:t>2</w:t>
            </w:r>
          </w:p>
        </w:tc>
      </w:tr>
      <w:tr w:rsidR="00CE69A8" w:rsidRPr="001562D1" w14:paraId="347BBD81" w14:textId="77777777" w:rsidTr="001562D1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49B4E5E" w14:textId="0A4A2B81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Precīzs kravas nosaukums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51A4A69" w14:textId="5A73BCC4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Iekrauts kuģos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4CA564F4" w14:textId="251DA14B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Izkrauts no kuģiem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01EB112" w14:textId="7CC177E9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Piezīmes</w:t>
            </w:r>
          </w:p>
        </w:tc>
      </w:tr>
      <w:tr w:rsidR="00CE69A8" w14:paraId="2A1F1299" w14:textId="77777777" w:rsidTr="00CE69A8">
        <w:trPr>
          <w:trHeight w:val="454"/>
        </w:trPr>
        <w:tc>
          <w:tcPr>
            <w:tcW w:w="2297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10E0667D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BC87672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474AD43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B279F82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</w:tr>
      <w:tr w:rsidR="00CE69A8" w:rsidRPr="00CE69A8" w14:paraId="7B00AFC6" w14:textId="77777777" w:rsidTr="00CE69A8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66B149D0" w14:textId="77777777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Bīstamās un piesārņojošās kravas iepakojumā</w:t>
            </w:r>
          </w:p>
          <w:p w14:paraId="4C127433" w14:textId="3A699E68" w:rsidR="00CE69A8" w:rsidRPr="00CE69A8" w:rsidRDefault="00CE69A8" w:rsidP="00CE69A8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18"/>
                <w:lang w:val="lv-LV"/>
              </w:rPr>
            </w:pP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(</w:t>
            </w:r>
            <w:r w:rsidRPr="00CE69A8">
              <w:rPr>
                <w:rFonts w:ascii="Cambria" w:eastAsia="Arial" w:hAnsi="Cambria"/>
                <w:b/>
                <w:bCs/>
                <w:sz w:val="20"/>
                <w:szCs w:val="18"/>
                <w:lang w:val="lv-LV"/>
              </w:rPr>
              <w:t>IMDG kodekss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lang w:val="lv-LV"/>
              </w:rPr>
              <w:t>)</w:t>
            </w:r>
            <w:r w:rsidRPr="00CE69A8">
              <w:rPr>
                <w:rFonts w:ascii="Cambria" w:eastAsia="Arial" w:hAnsi="Cambria"/>
                <w:bCs/>
                <w:sz w:val="20"/>
                <w:szCs w:val="18"/>
                <w:vertAlign w:val="superscript"/>
                <w:lang w:val="lv-LV"/>
              </w:rPr>
              <w:t>3</w:t>
            </w:r>
          </w:p>
        </w:tc>
      </w:tr>
      <w:tr w:rsidR="00CE69A8" w:rsidRPr="001562D1" w14:paraId="46E40AA1" w14:textId="77777777" w:rsidTr="001562D1">
        <w:trPr>
          <w:trHeight w:val="454"/>
        </w:trPr>
        <w:tc>
          <w:tcPr>
            <w:tcW w:w="1400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1CFC13CD" w14:textId="77777777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Precīzs kravas nosaukums</w:t>
            </w:r>
          </w:p>
        </w:tc>
        <w:tc>
          <w:tcPr>
            <w:tcW w:w="897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0D9057C0" w14:textId="77777777" w:rsidR="00CE69A8" w:rsidRPr="001562D1" w:rsidRDefault="00CE69A8" w:rsidP="001562D1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ANO numurs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583092C" w14:textId="34F09B30" w:rsidR="00CE69A8" w:rsidRPr="001562D1" w:rsidRDefault="00CE69A8" w:rsidP="001562D1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Iekrauts kuģos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F03C9D1" w14:textId="0D7E4C91" w:rsidR="00CE69A8" w:rsidRPr="001562D1" w:rsidRDefault="00CE69A8" w:rsidP="001562D1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Izkrauts no kuģiem (apjoms/vienība)</w:t>
            </w: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F623DA8" w14:textId="414C1F22" w:rsidR="00CE69A8" w:rsidRPr="001562D1" w:rsidRDefault="00CE69A8" w:rsidP="001562D1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</w:pPr>
            <w:r w:rsidRPr="001562D1">
              <w:rPr>
                <w:rFonts w:ascii="Cambria" w:eastAsia="Arial" w:hAnsi="Cambria"/>
                <w:bCs/>
                <w:i/>
                <w:sz w:val="18"/>
                <w:szCs w:val="18"/>
                <w:lang w:val="lv-LV"/>
              </w:rPr>
              <w:t>Piezīmes</w:t>
            </w:r>
          </w:p>
        </w:tc>
      </w:tr>
      <w:tr w:rsidR="00CE69A8" w14:paraId="0CDC2206" w14:textId="77777777" w:rsidTr="00CE69A8">
        <w:trPr>
          <w:trHeight w:val="454"/>
        </w:trPr>
        <w:tc>
          <w:tcPr>
            <w:tcW w:w="1400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3578AFF6" w14:textId="77777777" w:rsidR="00CE69A8" w:rsidRPr="00CE69A8" w:rsidRDefault="00CE69A8" w:rsidP="00CE69A8">
            <w:pPr>
              <w:suppressAutoHyphens/>
              <w:spacing w:after="0" w:line="240" w:lineRule="auto"/>
              <w:jc w:val="both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897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</w:tcPr>
          <w:p w14:paraId="7203324D" w14:textId="77777777" w:rsidR="00CE69A8" w:rsidRPr="00CE69A8" w:rsidRDefault="00CE69A8" w:rsidP="00CE69A8">
            <w:pPr>
              <w:suppressAutoHyphens/>
              <w:spacing w:after="0" w:line="240" w:lineRule="auto"/>
              <w:jc w:val="both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FADAE2D" w14:textId="2413AB0F" w:rsidR="00CE69A8" w:rsidRPr="00CE69A8" w:rsidRDefault="00CE69A8" w:rsidP="00CE69A8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44FFFE71" w14:textId="7B346500" w:rsidR="00CE69A8" w:rsidRPr="00CE69A8" w:rsidRDefault="00CE69A8" w:rsidP="00CE69A8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  <w:tc>
          <w:tcPr>
            <w:tcW w:w="90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BD105E6" w14:textId="4840DB93" w:rsidR="00CE69A8" w:rsidRPr="00CE69A8" w:rsidRDefault="00CE69A8" w:rsidP="00CE69A8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18"/>
                <w:szCs w:val="18"/>
                <w:lang w:val="lv-LV"/>
              </w:rPr>
            </w:pPr>
          </w:p>
        </w:tc>
      </w:tr>
    </w:tbl>
    <w:p w14:paraId="7411EF02" w14:textId="77777777" w:rsidR="00F26E88" w:rsidRPr="001562D1" w:rsidRDefault="00F26E88" w:rsidP="00F26E88">
      <w:pPr>
        <w:suppressAutoHyphens/>
        <w:spacing w:after="0" w:line="260" w:lineRule="atLeast"/>
        <w:ind w:firstLine="539"/>
        <w:jc w:val="both"/>
        <w:rPr>
          <w:rFonts w:ascii="Cambria" w:eastAsia="Arial" w:hAnsi="Cambria"/>
          <w:bCs/>
          <w:sz w:val="18"/>
          <w:szCs w:val="18"/>
          <w:lang w:val="lv-LV"/>
        </w:rPr>
      </w:pPr>
    </w:p>
    <w:p w14:paraId="6F0B0DB8" w14:textId="77777777" w:rsidR="00F26E88" w:rsidRPr="00CE69A8" w:rsidRDefault="00F26E88" w:rsidP="00CE69A8">
      <w:pPr>
        <w:pStyle w:val="BodyText"/>
        <w:widowControl/>
        <w:suppressAutoHyphens/>
        <w:spacing w:line="260" w:lineRule="atLeast"/>
        <w:ind w:left="0" w:firstLine="539"/>
        <w:jc w:val="both"/>
        <w:rPr>
          <w:rFonts w:ascii="Cambria" w:hAnsi="Cambria"/>
          <w:b w:val="0"/>
          <w:sz w:val="16"/>
          <w:szCs w:val="16"/>
          <w:lang w:val="lv-LV"/>
        </w:rPr>
      </w:pPr>
      <w:r w:rsidRPr="00CE69A8">
        <w:rPr>
          <w:rFonts w:ascii="Cambria" w:hAnsi="Cambria"/>
          <w:b w:val="0"/>
          <w:sz w:val="16"/>
          <w:szCs w:val="16"/>
          <w:lang w:val="lv-LV"/>
        </w:rPr>
        <w:t>Paskaidrojumi.</w:t>
      </w:r>
    </w:p>
    <w:p w14:paraId="161A3E90" w14:textId="77777777" w:rsidR="00F26E88" w:rsidRPr="00CE69A8" w:rsidRDefault="00F26E88" w:rsidP="001562D1">
      <w:pPr>
        <w:pStyle w:val="BodyText"/>
        <w:widowControl/>
        <w:tabs>
          <w:tab w:val="left" w:pos="752"/>
        </w:tabs>
        <w:suppressAutoHyphens/>
        <w:spacing w:line="260" w:lineRule="atLeast"/>
        <w:ind w:left="0" w:firstLine="539"/>
        <w:jc w:val="both"/>
        <w:rPr>
          <w:rFonts w:ascii="Cambria" w:hAnsi="Cambria"/>
          <w:b w:val="0"/>
          <w:sz w:val="16"/>
          <w:szCs w:val="16"/>
          <w:lang w:val="lv-LV"/>
        </w:rPr>
      </w:pPr>
      <w:r w:rsidRPr="00CE69A8">
        <w:rPr>
          <w:rFonts w:ascii="Cambria" w:hAnsi="Cambria"/>
          <w:b w:val="0"/>
          <w:sz w:val="16"/>
          <w:szCs w:val="16"/>
          <w:vertAlign w:val="superscript"/>
          <w:lang w:val="lv-LV"/>
        </w:rPr>
        <w:t>1</w:t>
      </w:r>
      <w:r w:rsidRPr="00CE69A8">
        <w:rPr>
          <w:rFonts w:ascii="Cambria" w:hAnsi="Cambria"/>
          <w:b w:val="0"/>
          <w:sz w:val="16"/>
          <w:szCs w:val="16"/>
          <w:lang w:val="lv-LV"/>
        </w:rPr>
        <w:t xml:space="preserve"> Lejamkravām (IBC kodekss) ailē "Piezīmes" norāda vielas kategoriju (X, Y, Z).</w:t>
      </w:r>
    </w:p>
    <w:p w14:paraId="07DED163" w14:textId="77777777" w:rsidR="00F26E88" w:rsidRPr="00CE69A8" w:rsidRDefault="00F26E88" w:rsidP="001562D1">
      <w:pPr>
        <w:pStyle w:val="BodyText"/>
        <w:widowControl/>
        <w:tabs>
          <w:tab w:val="left" w:pos="752"/>
        </w:tabs>
        <w:suppressAutoHyphens/>
        <w:spacing w:line="260" w:lineRule="atLeast"/>
        <w:ind w:left="0" w:firstLine="539"/>
        <w:jc w:val="both"/>
        <w:rPr>
          <w:rFonts w:ascii="Cambria" w:hAnsi="Cambria"/>
          <w:b w:val="0"/>
          <w:sz w:val="16"/>
          <w:szCs w:val="16"/>
          <w:lang w:val="lv-LV"/>
        </w:rPr>
      </w:pPr>
      <w:r w:rsidRPr="00CE69A8">
        <w:rPr>
          <w:rFonts w:ascii="Cambria" w:hAnsi="Cambria"/>
          <w:b w:val="0"/>
          <w:sz w:val="16"/>
          <w:szCs w:val="16"/>
          <w:vertAlign w:val="superscript"/>
          <w:lang w:val="lv-LV"/>
        </w:rPr>
        <w:t>2</w:t>
      </w:r>
      <w:r w:rsidRPr="00CE69A8">
        <w:rPr>
          <w:rFonts w:ascii="Cambria" w:hAnsi="Cambria"/>
          <w:b w:val="0"/>
          <w:sz w:val="16"/>
          <w:szCs w:val="16"/>
          <w:lang w:val="lv-LV"/>
        </w:rPr>
        <w:t xml:space="preserve"> Bīstamām beramkravām (IMSBC kodekss) ailē "Piezīmes" norāda vielas bīstamības grupu (A, B vai</w:t>
      </w:r>
      <w:bookmarkStart w:id="0" w:name="_GoBack"/>
      <w:bookmarkEnd w:id="0"/>
      <w:r w:rsidRPr="00CE69A8">
        <w:rPr>
          <w:rFonts w:ascii="Cambria" w:hAnsi="Cambria"/>
          <w:b w:val="0"/>
          <w:sz w:val="16"/>
          <w:szCs w:val="16"/>
          <w:lang w:val="lv-LV"/>
        </w:rPr>
        <w:t xml:space="preserve"> MHB).</w:t>
      </w:r>
    </w:p>
    <w:p w14:paraId="0A1389DA" w14:textId="77777777" w:rsidR="00F26E88" w:rsidRPr="00CE69A8" w:rsidRDefault="00F26E88" w:rsidP="001562D1">
      <w:pPr>
        <w:pStyle w:val="BodyText"/>
        <w:widowControl/>
        <w:tabs>
          <w:tab w:val="left" w:pos="752"/>
        </w:tabs>
        <w:suppressAutoHyphens/>
        <w:spacing w:line="260" w:lineRule="atLeast"/>
        <w:ind w:left="0" w:firstLine="539"/>
        <w:jc w:val="both"/>
        <w:rPr>
          <w:rFonts w:ascii="Cambria" w:hAnsi="Cambria"/>
          <w:b w:val="0"/>
          <w:sz w:val="16"/>
          <w:szCs w:val="16"/>
          <w:lang w:val="lv-LV"/>
        </w:rPr>
      </w:pPr>
      <w:r w:rsidRPr="00CE69A8">
        <w:rPr>
          <w:rFonts w:ascii="Cambria" w:hAnsi="Cambria"/>
          <w:b w:val="0"/>
          <w:sz w:val="16"/>
          <w:szCs w:val="16"/>
          <w:vertAlign w:val="superscript"/>
          <w:lang w:val="lv-LV"/>
        </w:rPr>
        <w:t>3</w:t>
      </w:r>
      <w:r w:rsidRPr="00CE69A8">
        <w:rPr>
          <w:rFonts w:ascii="Cambria" w:hAnsi="Cambria"/>
          <w:b w:val="0"/>
          <w:sz w:val="16"/>
          <w:szCs w:val="16"/>
          <w:lang w:val="lv-LV"/>
        </w:rPr>
        <w:t xml:space="preserve"> Bīstamām un piesārņojošām kravām iepakojumā ailē "Piezīmes" norāda bīstamības klasi saskaņā ar IMDG kodeksu.</w:t>
      </w:r>
    </w:p>
    <w:p w14:paraId="2A9C1D3B" w14:textId="77777777" w:rsidR="00F26E88" w:rsidRDefault="00F26E88" w:rsidP="00F26E88">
      <w:pPr>
        <w:tabs>
          <w:tab w:val="left" w:pos="7371"/>
        </w:tabs>
        <w:suppressAutoHyphens/>
        <w:spacing w:before="130" w:after="0" w:line="260" w:lineRule="atLeast"/>
        <w:ind w:firstLine="539"/>
        <w:jc w:val="both"/>
        <w:rPr>
          <w:rFonts w:ascii="Cambria" w:hAnsi="Cambria"/>
          <w:sz w:val="19"/>
          <w:szCs w:val="28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939"/>
      </w:tblGrid>
      <w:tr w:rsidR="00F26E88" w:rsidRPr="001562D1" w14:paraId="02395C87" w14:textId="77777777" w:rsidTr="001562D1">
        <w:tc>
          <w:tcPr>
            <w:tcW w:w="1701" w:type="dxa"/>
            <w:vAlign w:val="bottom"/>
            <w:hideMark/>
          </w:tcPr>
          <w:p w14:paraId="421A1A47" w14:textId="77777777" w:rsidR="00F26E88" w:rsidRPr="001562D1" w:rsidRDefault="00F26E88">
            <w:pPr>
              <w:tabs>
                <w:tab w:val="left" w:pos="7371"/>
              </w:tabs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  <w:r w:rsidRPr="001562D1">
              <w:rPr>
                <w:rFonts w:ascii="Cambria" w:hAnsi="Cambria"/>
                <w:sz w:val="20"/>
                <w:szCs w:val="20"/>
                <w:lang w:val="lv-LV"/>
              </w:rPr>
              <w:t>Atbildīgā persona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EF852" w14:textId="77777777" w:rsidR="00F26E88" w:rsidRPr="001562D1" w:rsidRDefault="00F26E88">
            <w:pPr>
              <w:tabs>
                <w:tab w:val="left" w:pos="7371"/>
              </w:tabs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F26E88" w:rsidRPr="001562D1" w14:paraId="4DFEA19E" w14:textId="77777777" w:rsidTr="001562D1">
        <w:tc>
          <w:tcPr>
            <w:tcW w:w="1701" w:type="dxa"/>
          </w:tcPr>
          <w:p w14:paraId="6D9F4889" w14:textId="77777777" w:rsidR="00F26E88" w:rsidRPr="001562D1" w:rsidRDefault="00F26E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lv-LV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AE9108" w14:textId="77777777" w:rsidR="00F26E88" w:rsidRPr="001562D1" w:rsidRDefault="00F26E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lv-LV"/>
              </w:rPr>
            </w:pPr>
            <w:r w:rsidRPr="001562D1">
              <w:rPr>
                <w:rFonts w:ascii="Cambria" w:hAnsi="Cambria"/>
                <w:sz w:val="16"/>
                <w:szCs w:val="16"/>
                <w:lang w:val="lv-LV"/>
              </w:rPr>
              <w:t>(vārds, uzvārds, paraksts*)</w:t>
            </w:r>
          </w:p>
        </w:tc>
      </w:tr>
    </w:tbl>
    <w:p w14:paraId="3C8B0FB4" w14:textId="77777777" w:rsidR="00F26E88" w:rsidRPr="001562D1" w:rsidRDefault="00F26E88" w:rsidP="00F26E88">
      <w:pPr>
        <w:tabs>
          <w:tab w:val="left" w:pos="7371"/>
        </w:tabs>
        <w:suppressAutoHyphens/>
        <w:spacing w:after="0" w:line="260" w:lineRule="atLeast"/>
        <w:ind w:firstLine="539"/>
        <w:jc w:val="both"/>
        <w:rPr>
          <w:rFonts w:ascii="Cambria" w:hAnsi="Cambria"/>
          <w:sz w:val="20"/>
          <w:szCs w:val="20"/>
          <w:lang w:val="lv-LV"/>
        </w:rPr>
      </w:pPr>
    </w:p>
    <w:p w14:paraId="3DE6360C" w14:textId="77777777" w:rsidR="00F26E88" w:rsidRPr="001562D1" w:rsidRDefault="00F26E88" w:rsidP="001562D1">
      <w:pPr>
        <w:pStyle w:val="BodyText"/>
        <w:widowControl/>
        <w:tabs>
          <w:tab w:val="left" w:pos="7797"/>
        </w:tabs>
        <w:suppressAutoHyphens/>
        <w:spacing w:line="260" w:lineRule="atLeast"/>
        <w:ind w:left="0" w:firstLine="539"/>
        <w:jc w:val="right"/>
        <w:rPr>
          <w:rFonts w:ascii="Cambria" w:hAnsi="Cambria"/>
          <w:b w:val="0"/>
          <w:sz w:val="20"/>
          <w:szCs w:val="20"/>
          <w:lang w:val="lv-LV"/>
        </w:rPr>
      </w:pPr>
      <w:r w:rsidRPr="001562D1">
        <w:rPr>
          <w:rFonts w:ascii="Cambria" w:hAnsi="Cambria"/>
          <w:b w:val="0"/>
          <w:sz w:val="20"/>
          <w:szCs w:val="20"/>
          <w:lang w:val="lv-LV"/>
        </w:rPr>
        <w:t>Z. v.*</w:t>
      </w:r>
    </w:p>
    <w:p w14:paraId="43B4330A" w14:textId="77777777" w:rsidR="00F26E88" w:rsidRPr="001562D1" w:rsidRDefault="00F26E88" w:rsidP="001562D1">
      <w:pPr>
        <w:tabs>
          <w:tab w:val="left" w:pos="2904"/>
        </w:tabs>
        <w:suppressAutoHyphens/>
        <w:spacing w:before="130" w:after="0" w:line="260" w:lineRule="atLeast"/>
        <w:jc w:val="both"/>
        <w:rPr>
          <w:rFonts w:ascii="Cambria" w:eastAsia="Arial" w:hAnsi="Cambria"/>
          <w:bCs/>
          <w:sz w:val="20"/>
          <w:szCs w:val="20"/>
          <w:lang w:val="lv-LV"/>
        </w:rPr>
      </w:pPr>
      <w:r w:rsidRPr="001562D1">
        <w:rPr>
          <w:rFonts w:ascii="Cambria" w:eastAsia="Arial" w:hAnsi="Cambria"/>
          <w:bCs/>
          <w:sz w:val="20"/>
          <w:szCs w:val="20"/>
          <w:lang w:val="lv-LV"/>
        </w:rPr>
        <w:lastRenderedPageBreak/>
        <w:t xml:space="preserve">Datums* </w:t>
      </w:r>
      <w:r w:rsidRPr="001562D1">
        <w:rPr>
          <w:rFonts w:ascii="Cambria" w:eastAsia="Arial" w:hAnsi="Cambria"/>
          <w:bCs/>
          <w:sz w:val="20"/>
          <w:szCs w:val="20"/>
          <w:u w:val="single"/>
          <w:lang w:val="lv-LV"/>
        </w:rPr>
        <w:t>____________________________</w:t>
      </w:r>
    </w:p>
    <w:p w14:paraId="7316E7D0" w14:textId="77777777" w:rsidR="00F26E88" w:rsidRPr="001562D1" w:rsidRDefault="00F26E88" w:rsidP="00F26E88">
      <w:pPr>
        <w:suppressAutoHyphens/>
        <w:spacing w:after="0" w:line="260" w:lineRule="atLeast"/>
        <w:ind w:firstLine="539"/>
        <w:jc w:val="both"/>
        <w:rPr>
          <w:rFonts w:ascii="Cambria" w:eastAsia="Arial" w:hAnsi="Cambria"/>
          <w:bCs/>
          <w:sz w:val="18"/>
          <w:szCs w:val="18"/>
          <w:lang w:val="lv-LV"/>
        </w:rPr>
      </w:pPr>
    </w:p>
    <w:p w14:paraId="50C806F4" w14:textId="0018353D" w:rsidR="00F26E88" w:rsidRPr="001562D1" w:rsidRDefault="00F26E88" w:rsidP="001562D1">
      <w:pPr>
        <w:pStyle w:val="BodyText"/>
        <w:widowControl/>
        <w:suppressAutoHyphens/>
        <w:spacing w:line="260" w:lineRule="atLeast"/>
        <w:ind w:left="1440" w:hanging="901"/>
        <w:jc w:val="both"/>
        <w:rPr>
          <w:rFonts w:ascii="Cambria" w:hAnsi="Cambria"/>
          <w:sz w:val="16"/>
          <w:szCs w:val="16"/>
        </w:rPr>
      </w:pPr>
      <w:r w:rsidRPr="001562D1">
        <w:rPr>
          <w:rFonts w:ascii="Cambria" w:hAnsi="Cambria"/>
          <w:b w:val="0"/>
          <w:sz w:val="16"/>
          <w:szCs w:val="16"/>
          <w:lang w:val="lv-LV"/>
        </w:rPr>
        <w:t>Piezīme. *</w:t>
      </w:r>
      <w:r w:rsidR="001562D1">
        <w:rPr>
          <w:rFonts w:ascii="Cambria" w:hAnsi="Cambria"/>
          <w:b w:val="0"/>
          <w:sz w:val="16"/>
          <w:szCs w:val="16"/>
          <w:lang w:val="lv-LV"/>
        </w:rPr>
        <w:tab/>
      </w:r>
      <w:r w:rsidRPr="001562D1">
        <w:rPr>
          <w:rFonts w:ascii="Cambria" w:hAnsi="Cambria"/>
          <w:b w:val="0"/>
          <w:sz w:val="16"/>
          <w:szCs w:val="16"/>
          <w:lang w:val="lv-LV"/>
        </w:rPr>
        <w:t>Dokumenta rekvizītus "paraksts", "Z. v." un "datums" neaizpilda, ja elektroniskais dokuments ir sagatavots atbilstoši normatīvajiem aktiem par elek</w:t>
      </w:r>
      <w:r w:rsidR="001A7C13" w:rsidRPr="001562D1">
        <w:rPr>
          <w:rFonts w:ascii="Cambria" w:hAnsi="Cambria"/>
          <w:b w:val="0"/>
          <w:sz w:val="16"/>
          <w:szCs w:val="16"/>
          <w:lang w:val="lv-LV"/>
        </w:rPr>
        <w:t>tronisko dokumentu noformēšanu.</w:t>
      </w:r>
    </w:p>
    <w:p w14:paraId="27487BD6" w14:textId="77777777" w:rsidR="00F84354" w:rsidRDefault="00F84354"/>
    <w:sectPr w:rsidR="00F84354" w:rsidSect="00F26E88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8"/>
    <w:rsid w:val="001562D1"/>
    <w:rsid w:val="001A7C13"/>
    <w:rsid w:val="00901063"/>
    <w:rsid w:val="00CE69A8"/>
    <w:rsid w:val="00F26E88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24CB"/>
  <w15:chartTrackingRefBased/>
  <w15:docId w15:val="{5F99C8CF-AEE8-43EA-943F-51CFD0F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8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8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8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8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8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6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6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6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6E88"/>
    <w:pPr>
      <w:widowControl w:val="0"/>
      <w:spacing w:after="0" w:line="240" w:lineRule="auto"/>
      <w:ind w:left="114"/>
    </w:pPr>
    <w:rPr>
      <w:rFonts w:ascii="Arial" w:eastAsia="Arial" w:hAnsi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6E88"/>
    <w:rPr>
      <w:rFonts w:ascii="Arial" w:eastAsia="Arial" w:hAnsi="Arial" w:cs="Times New Roman"/>
      <w:b/>
      <w:bCs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26E8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E11788.dotm</Template>
  <TotalTime>25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Juris Skrube</cp:lastModifiedBy>
  <cp:revision>3</cp:revision>
  <dcterms:created xsi:type="dcterms:W3CDTF">2024-03-18T08:37:00Z</dcterms:created>
  <dcterms:modified xsi:type="dcterms:W3CDTF">2025-02-18T13:59:00Z</dcterms:modified>
</cp:coreProperties>
</file>