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0E" w:rsidRPr="0041295D" w:rsidRDefault="00D84204" w:rsidP="0041295D">
      <w:pPr>
        <w:pStyle w:val="Heading2"/>
        <w:ind w:left="3600"/>
        <w:jc w:val="right"/>
        <w:rPr>
          <w:rFonts w:ascii="Times New Roman" w:eastAsia="Times New Roman" w:hAnsi="Times New Roman" w:cs="Times New Roman"/>
          <w:b/>
          <w:bCs/>
          <w:color w:val="auto"/>
          <w:sz w:val="24"/>
          <w:szCs w:val="20"/>
        </w:rPr>
      </w:pPr>
      <w:r>
        <w:rPr>
          <w:sz w:val="28"/>
          <w:lang w:val="en-US"/>
        </w:rPr>
        <w:tab/>
      </w:r>
      <w:r w:rsidR="000E1A0E" w:rsidRPr="000E1A0E">
        <w:rPr>
          <w:rFonts w:ascii="Times New Roman" w:eastAsia="Times New Roman" w:hAnsi="Times New Roman" w:cs="Times New Roman"/>
          <w:b/>
          <w:bCs/>
          <w:color w:val="auto"/>
          <w:sz w:val="24"/>
          <w:szCs w:val="20"/>
        </w:rPr>
        <w:t>A P S T I P R I N U:</w:t>
      </w:r>
    </w:p>
    <w:p w:rsidR="009D4D9E" w:rsidRDefault="009D4D9E" w:rsidP="0041295D">
      <w:pPr>
        <w:spacing w:line="480" w:lineRule="auto"/>
        <w:ind w:left="5760" w:firstLine="720"/>
      </w:pPr>
    </w:p>
    <w:p w:rsidR="00C57DB9" w:rsidRDefault="00535E77" w:rsidP="0041295D">
      <w:pPr>
        <w:spacing w:line="480" w:lineRule="auto"/>
        <w:ind w:left="5760" w:firstLine="720"/>
        <w:rPr>
          <w:sz w:val="23"/>
          <w:szCs w:val="23"/>
        </w:rPr>
      </w:pPr>
      <w:r>
        <w:rPr>
          <w:sz w:val="23"/>
          <w:szCs w:val="23"/>
        </w:rPr>
        <w:t xml:space="preserve">  </w:t>
      </w:r>
    </w:p>
    <w:p w:rsidR="000E1A0E" w:rsidRPr="00C751F7" w:rsidRDefault="00535E77" w:rsidP="0041295D">
      <w:pPr>
        <w:spacing w:line="480" w:lineRule="auto"/>
        <w:ind w:left="5760" w:firstLine="720"/>
        <w:rPr>
          <w:sz w:val="23"/>
          <w:szCs w:val="23"/>
        </w:rPr>
      </w:pPr>
      <w:r>
        <w:rPr>
          <w:sz w:val="23"/>
          <w:szCs w:val="23"/>
        </w:rPr>
        <w:t xml:space="preserve">   ______</w:t>
      </w:r>
      <w:r w:rsidR="000E1A0E" w:rsidRPr="00C751F7">
        <w:rPr>
          <w:sz w:val="23"/>
          <w:szCs w:val="23"/>
        </w:rPr>
        <w:t>_</w:t>
      </w:r>
      <w:r w:rsidR="0096381F">
        <w:rPr>
          <w:sz w:val="23"/>
          <w:szCs w:val="23"/>
        </w:rPr>
        <w:t>_______________</w:t>
      </w:r>
    </w:p>
    <w:p w:rsidR="000E1A0E" w:rsidRPr="00C751F7" w:rsidRDefault="000E1A0E" w:rsidP="0041295D">
      <w:pPr>
        <w:spacing w:line="360" w:lineRule="auto"/>
        <w:jc w:val="right"/>
        <w:rPr>
          <w:sz w:val="23"/>
          <w:szCs w:val="23"/>
        </w:rPr>
      </w:pPr>
      <w:r w:rsidRPr="00C751F7">
        <w:rPr>
          <w:sz w:val="23"/>
          <w:szCs w:val="23"/>
        </w:rPr>
        <w:t>V</w:t>
      </w:r>
      <w:r w:rsidR="006D33AD">
        <w:rPr>
          <w:sz w:val="23"/>
          <w:szCs w:val="23"/>
        </w:rPr>
        <w:t>SIA</w:t>
      </w:r>
      <w:r w:rsidRPr="00C751F7">
        <w:rPr>
          <w:sz w:val="23"/>
          <w:szCs w:val="23"/>
        </w:rPr>
        <w:t xml:space="preserve"> “Latvijas Jūras administrācija” </w:t>
      </w:r>
    </w:p>
    <w:p w:rsidR="000E1A0E" w:rsidRPr="00C751F7" w:rsidRDefault="000E1A0E" w:rsidP="0041295D">
      <w:pPr>
        <w:spacing w:line="360" w:lineRule="auto"/>
        <w:jc w:val="right"/>
        <w:rPr>
          <w:sz w:val="23"/>
          <w:szCs w:val="23"/>
        </w:rPr>
      </w:pPr>
      <w:r w:rsidRPr="00C751F7">
        <w:rPr>
          <w:sz w:val="23"/>
          <w:szCs w:val="23"/>
        </w:rPr>
        <w:t xml:space="preserve">Valdes priekšsēdētājs </w:t>
      </w:r>
      <w:proofErr w:type="spellStart"/>
      <w:r w:rsidRPr="00C751F7">
        <w:rPr>
          <w:sz w:val="23"/>
          <w:szCs w:val="23"/>
        </w:rPr>
        <w:t>J.Krastiņš</w:t>
      </w:r>
      <w:proofErr w:type="spellEnd"/>
    </w:p>
    <w:p w:rsidR="000E1A0E" w:rsidRPr="00C751F7" w:rsidRDefault="008168B0" w:rsidP="0041295D">
      <w:pPr>
        <w:spacing w:line="360" w:lineRule="auto"/>
        <w:jc w:val="right"/>
        <w:rPr>
          <w:sz w:val="23"/>
          <w:szCs w:val="23"/>
        </w:rPr>
      </w:pPr>
      <w:r>
        <w:rPr>
          <w:sz w:val="23"/>
          <w:szCs w:val="23"/>
        </w:rPr>
        <w:t>20</w:t>
      </w:r>
      <w:r w:rsidR="00D454C2">
        <w:rPr>
          <w:sz w:val="23"/>
          <w:szCs w:val="23"/>
        </w:rPr>
        <w:t>2</w:t>
      </w:r>
      <w:r w:rsidR="0094686D">
        <w:rPr>
          <w:sz w:val="23"/>
          <w:szCs w:val="23"/>
        </w:rPr>
        <w:t>5</w:t>
      </w:r>
      <w:r>
        <w:rPr>
          <w:sz w:val="23"/>
          <w:szCs w:val="23"/>
        </w:rPr>
        <w:t>.</w:t>
      </w:r>
      <w:r w:rsidR="007245EB">
        <w:rPr>
          <w:sz w:val="23"/>
          <w:szCs w:val="23"/>
        </w:rPr>
        <w:t xml:space="preserve"> </w:t>
      </w:r>
      <w:r>
        <w:rPr>
          <w:sz w:val="23"/>
          <w:szCs w:val="23"/>
        </w:rPr>
        <w:t xml:space="preserve">gada </w:t>
      </w:r>
      <w:r w:rsidR="007245EB">
        <w:rPr>
          <w:sz w:val="23"/>
          <w:szCs w:val="23"/>
        </w:rPr>
        <w:t>_________</w:t>
      </w:r>
    </w:p>
    <w:p w:rsidR="00D84204" w:rsidRDefault="00D84204" w:rsidP="002D68B1">
      <w:pPr>
        <w:rPr>
          <w:b/>
          <w:bCs/>
          <w:sz w:val="23"/>
          <w:szCs w:val="23"/>
        </w:rPr>
      </w:pPr>
    </w:p>
    <w:p w:rsidR="00213604" w:rsidRPr="00C751F7" w:rsidRDefault="00213604" w:rsidP="002D68B1">
      <w:pPr>
        <w:rPr>
          <w:b/>
          <w:bCs/>
          <w:sz w:val="23"/>
          <w:szCs w:val="23"/>
        </w:rPr>
      </w:pPr>
    </w:p>
    <w:p w:rsidR="00C57DB9" w:rsidRDefault="00C57DB9" w:rsidP="00F22053">
      <w:pPr>
        <w:jc w:val="center"/>
        <w:rPr>
          <w:bCs/>
          <w:sz w:val="27"/>
          <w:szCs w:val="27"/>
        </w:rPr>
      </w:pPr>
    </w:p>
    <w:p w:rsidR="00F22053" w:rsidRPr="00E05707" w:rsidRDefault="00F22053" w:rsidP="00F22053">
      <w:pPr>
        <w:jc w:val="center"/>
        <w:rPr>
          <w:bCs/>
          <w:sz w:val="27"/>
          <w:szCs w:val="27"/>
        </w:rPr>
      </w:pPr>
      <w:r w:rsidRPr="00E05707">
        <w:rPr>
          <w:bCs/>
          <w:sz w:val="27"/>
          <w:szCs w:val="27"/>
        </w:rPr>
        <w:t xml:space="preserve">VISPĀRIZGLĪTOJOŠO VIDUSSKOLU </w:t>
      </w:r>
    </w:p>
    <w:p w:rsidR="00E52D04" w:rsidRPr="00E05707" w:rsidRDefault="00F22053" w:rsidP="00F22053">
      <w:pPr>
        <w:jc w:val="center"/>
        <w:rPr>
          <w:b/>
          <w:bCs/>
          <w:sz w:val="27"/>
          <w:szCs w:val="27"/>
        </w:rPr>
      </w:pPr>
      <w:r w:rsidRPr="00E05707">
        <w:rPr>
          <w:b/>
          <w:bCs/>
          <w:sz w:val="27"/>
          <w:szCs w:val="27"/>
        </w:rPr>
        <w:t>KONKURSA “ENKURS – 20</w:t>
      </w:r>
      <w:r w:rsidR="00D454C2">
        <w:rPr>
          <w:b/>
          <w:bCs/>
          <w:sz w:val="27"/>
          <w:szCs w:val="27"/>
        </w:rPr>
        <w:t>2</w:t>
      </w:r>
      <w:r w:rsidR="0094686D">
        <w:rPr>
          <w:b/>
          <w:bCs/>
          <w:sz w:val="27"/>
          <w:szCs w:val="27"/>
        </w:rPr>
        <w:t>5</w:t>
      </w:r>
      <w:r w:rsidRPr="00E05707">
        <w:rPr>
          <w:b/>
          <w:bCs/>
          <w:sz w:val="27"/>
          <w:szCs w:val="27"/>
        </w:rPr>
        <w:t>”</w:t>
      </w:r>
      <w:r w:rsidR="0095153F" w:rsidRPr="00E05707">
        <w:rPr>
          <w:b/>
          <w:bCs/>
          <w:sz w:val="27"/>
          <w:szCs w:val="27"/>
        </w:rPr>
        <w:t xml:space="preserve"> </w:t>
      </w:r>
    </w:p>
    <w:p w:rsidR="00C57DB9" w:rsidRDefault="00C57DB9" w:rsidP="00237901">
      <w:pPr>
        <w:jc w:val="center"/>
        <w:rPr>
          <w:b/>
          <w:bCs/>
          <w:sz w:val="27"/>
          <w:szCs w:val="27"/>
        </w:rPr>
      </w:pPr>
    </w:p>
    <w:p w:rsidR="0095153F" w:rsidRPr="00E05707" w:rsidRDefault="0095153F" w:rsidP="00237901">
      <w:pPr>
        <w:jc w:val="center"/>
        <w:rPr>
          <w:b/>
          <w:bCs/>
          <w:sz w:val="27"/>
          <w:szCs w:val="27"/>
        </w:rPr>
      </w:pPr>
      <w:r w:rsidRPr="00E05707">
        <w:rPr>
          <w:b/>
          <w:bCs/>
          <w:sz w:val="27"/>
          <w:szCs w:val="27"/>
        </w:rPr>
        <w:t>N O L I K U M S</w:t>
      </w:r>
    </w:p>
    <w:p w:rsidR="0095153F" w:rsidRPr="00C751F7" w:rsidRDefault="0095153F" w:rsidP="008332E3">
      <w:pPr>
        <w:spacing w:line="276" w:lineRule="auto"/>
        <w:rPr>
          <w:i/>
          <w:iCs/>
          <w:sz w:val="23"/>
          <w:szCs w:val="23"/>
        </w:rPr>
      </w:pPr>
    </w:p>
    <w:p w:rsidR="00C57DB9" w:rsidRDefault="00C57DB9" w:rsidP="008332E3">
      <w:pPr>
        <w:spacing w:line="276" w:lineRule="auto"/>
        <w:rPr>
          <w:b/>
          <w:iCs/>
          <w:sz w:val="22"/>
          <w:szCs w:val="22"/>
        </w:rPr>
      </w:pPr>
    </w:p>
    <w:p w:rsidR="00A730CD" w:rsidRPr="00213604" w:rsidRDefault="00A730CD" w:rsidP="008332E3">
      <w:pPr>
        <w:spacing w:line="276" w:lineRule="auto"/>
        <w:rPr>
          <w:b/>
          <w:iCs/>
          <w:sz w:val="22"/>
          <w:szCs w:val="22"/>
        </w:rPr>
      </w:pPr>
      <w:r w:rsidRPr="00213604">
        <w:rPr>
          <w:b/>
          <w:iCs/>
          <w:sz w:val="22"/>
          <w:szCs w:val="22"/>
        </w:rPr>
        <w:t>1. Vispārīgie noteikumi</w:t>
      </w:r>
      <w:r w:rsidR="00C77A38" w:rsidRPr="00213604">
        <w:rPr>
          <w:b/>
          <w:iCs/>
          <w:sz w:val="22"/>
          <w:szCs w:val="22"/>
        </w:rPr>
        <w:t>:</w:t>
      </w:r>
    </w:p>
    <w:p w:rsidR="00B621B6" w:rsidRPr="00213604" w:rsidRDefault="00515B06" w:rsidP="008332E3">
      <w:pPr>
        <w:spacing w:line="276" w:lineRule="auto"/>
        <w:ind w:left="567" w:hanging="567"/>
        <w:jc w:val="both"/>
        <w:rPr>
          <w:sz w:val="22"/>
          <w:szCs w:val="22"/>
        </w:rPr>
      </w:pPr>
      <w:r w:rsidRPr="00213604">
        <w:rPr>
          <w:iCs/>
          <w:sz w:val="22"/>
          <w:szCs w:val="22"/>
        </w:rPr>
        <w:t>1.1.</w:t>
      </w:r>
      <w:r w:rsidRPr="00213604">
        <w:rPr>
          <w:sz w:val="22"/>
          <w:szCs w:val="22"/>
        </w:rPr>
        <w:t xml:space="preserve">  </w:t>
      </w:r>
      <w:r w:rsidR="008332E3" w:rsidRPr="00213604">
        <w:rPr>
          <w:iCs/>
          <w:sz w:val="22"/>
          <w:szCs w:val="22"/>
        </w:rPr>
        <w:t xml:space="preserve">Jūrniecības nozares konkursa </w:t>
      </w:r>
      <w:r w:rsidRPr="00213604">
        <w:rPr>
          <w:iCs/>
          <w:sz w:val="22"/>
          <w:szCs w:val="22"/>
        </w:rPr>
        <w:t>vidusskolniekiem “ENKURS – 20</w:t>
      </w:r>
      <w:r w:rsidR="00D454C2">
        <w:rPr>
          <w:iCs/>
          <w:sz w:val="22"/>
          <w:szCs w:val="22"/>
        </w:rPr>
        <w:t>2</w:t>
      </w:r>
      <w:r w:rsidR="0094686D">
        <w:rPr>
          <w:iCs/>
          <w:sz w:val="22"/>
          <w:szCs w:val="22"/>
        </w:rPr>
        <w:t>5</w:t>
      </w:r>
      <w:r w:rsidRPr="00213604">
        <w:rPr>
          <w:iCs/>
          <w:sz w:val="22"/>
          <w:szCs w:val="22"/>
        </w:rPr>
        <w:t xml:space="preserve">” (turpmāk – Konkurss) organizators ir </w:t>
      </w:r>
      <w:r w:rsidR="0053298D" w:rsidRPr="00213604">
        <w:rPr>
          <w:iCs/>
          <w:sz w:val="22"/>
          <w:szCs w:val="22"/>
        </w:rPr>
        <w:t xml:space="preserve">valsts </w:t>
      </w:r>
      <w:r w:rsidR="004B38EA" w:rsidRPr="00213604">
        <w:rPr>
          <w:iCs/>
          <w:sz w:val="22"/>
          <w:szCs w:val="22"/>
        </w:rPr>
        <w:t>sabiedrība</w:t>
      </w:r>
      <w:r w:rsidR="006D33AD">
        <w:rPr>
          <w:iCs/>
          <w:sz w:val="22"/>
          <w:szCs w:val="22"/>
        </w:rPr>
        <w:t xml:space="preserve"> ar ierobežotu atbildību</w:t>
      </w:r>
      <w:r w:rsidR="004B38EA" w:rsidRPr="00213604">
        <w:rPr>
          <w:iCs/>
          <w:sz w:val="22"/>
          <w:szCs w:val="22"/>
        </w:rPr>
        <w:t xml:space="preserve"> </w:t>
      </w:r>
      <w:r w:rsidRPr="00213604">
        <w:rPr>
          <w:iCs/>
          <w:sz w:val="22"/>
          <w:szCs w:val="22"/>
        </w:rPr>
        <w:t>“Latvijas Jūras administrācija”</w:t>
      </w:r>
      <w:r w:rsidR="004B38EA" w:rsidRPr="00213604">
        <w:rPr>
          <w:iCs/>
          <w:sz w:val="22"/>
          <w:szCs w:val="22"/>
        </w:rPr>
        <w:t xml:space="preserve"> </w:t>
      </w:r>
      <w:r w:rsidR="009E0EA4" w:rsidRPr="00213604">
        <w:rPr>
          <w:iCs/>
          <w:sz w:val="22"/>
          <w:szCs w:val="22"/>
        </w:rPr>
        <w:t>(turpmāk – Organizators)</w:t>
      </w:r>
      <w:r w:rsidRPr="00213604">
        <w:rPr>
          <w:iCs/>
          <w:sz w:val="22"/>
          <w:szCs w:val="22"/>
        </w:rPr>
        <w:t>.</w:t>
      </w:r>
      <w:r w:rsidRPr="00213604">
        <w:rPr>
          <w:sz w:val="22"/>
          <w:szCs w:val="22"/>
        </w:rPr>
        <w:t xml:space="preserve"> </w:t>
      </w:r>
    </w:p>
    <w:p w:rsidR="00515B06" w:rsidRPr="00213604" w:rsidRDefault="00515B06" w:rsidP="008332E3">
      <w:pPr>
        <w:spacing w:line="276" w:lineRule="auto"/>
        <w:ind w:left="567"/>
        <w:jc w:val="both"/>
        <w:rPr>
          <w:iCs/>
          <w:sz w:val="22"/>
          <w:szCs w:val="22"/>
        </w:rPr>
      </w:pPr>
      <w:r w:rsidRPr="00213604">
        <w:rPr>
          <w:iCs/>
          <w:sz w:val="22"/>
          <w:szCs w:val="22"/>
        </w:rPr>
        <w:t>Konkurs</w:t>
      </w:r>
      <w:r w:rsidR="009753AF">
        <w:rPr>
          <w:iCs/>
          <w:sz w:val="22"/>
          <w:szCs w:val="22"/>
        </w:rPr>
        <w:t>u</w:t>
      </w:r>
      <w:r w:rsidRPr="00213604">
        <w:rPr>
          <w:iCs/>
          <w:sz w:val="22"/>
          <w:szCs w:val="22"/>
        </w:rPr>
        <w:t xml:space="preserve"> atbalst</w:t>
      </w:r>
      <w:r w:rsidR="009753AF">
        <w:rPr>
          <w:iCs/>
          <w:sz w:val="22"/>
          <w:szCs w:val="22"/>
        </w:rPr>
        <w:t>a</w:t>
      </w:r>
      <w:r w:rsidRPr="00213604">
        <w:rPr>
          <w:iCs/>
          <w:sz w:val="22"/>
          <w:szCs w:val="22"/>
        </w:rPr>
        <w:t xml:space="preserve"> </w:t>
      </w:r>
      <w:r w:rsidR="009753AF">
        <w:rPr>
          <w:iCs/>
          <w:sz w:val="22"/>
          <w:szCs w:val="22"/>
        </w:rPr>
        <w:t>Jūrniecības nozares iestādes, uzņēmumi un organizācijas, atbalstu var sniegt arī privātpersonas.</w:t>
      </w:r>
    </w:p>
    <w:p w:rsidR="00DB436A" w:rsidRPr="00213604" w:rsidRDefault="00B621B6" w:rsidP="008332E3">
      <w:pPr>
        <w:spacing w:line="276" w:lineRule="auto"/>
        <w:ind w:left="567" w:hanging="567"/>
        <w:jc w:val="both"/>
        <w:rPr>
          <w:iCs/>
          <w:sz w:val="22"/>
          <w:szCs w:val="22"/>
        </w:rPr>
      </w:pPr>
      <w:r w:rsidRPr="00213604">
        <w:rPr>
          <w:iCs/>
          <w:sz w:val="22"/>
          <w:szCs w:val="22"/>
        </w:rPr>
        <w:t xml:space="preserve">1.2. </w:t>
      </w:r>
      <w:r w:rsidRPr="00213604">
        <w:rPr>
          <w:iCs/>
          <w:sz w:val="22"/>
          <w:szCs w:val="22"/>
        </w:rPr>
        <w:tab/>
      </w:r>
      <w:r w:rsidRPr="00213604">
        <w:rPr>
          <w:b/>
          <w:iCs/>
          <w:sz w:val="22"/>
          <w:szCs w:val="22"/>
        </w:rPr>
        <w:t>Konkursa mērķis</w:t>
      </w:r>
      <w:r w:rsidRPr="00213604">
        <w:rPr>
          <w:iCs/>
          <w:sz w:val="22"/>
          <w:szCs w:val="22"/>
        </w:rPr>
        <w:t>:</w:t>
      </w:r>
      <w:r w:rsidRPr="00213604">
        <w:rPr>
          <w:sz w:val="22"/>
          <w:szCs w:val="22"/>
        </w:rPr>
        <w:t xml:space="preserve"> </w:t>
      </w:r>
      <w:r w:rsidRPr="00213604">
        <w:rPr>
          <w:iCs/>
          <w:sz w:val="22"/>
          <w:szCs w:val="22"/>
        </w:rPr>
        <w:t xml:space="preserve">ieinteresēt </w:t>
      </w:r>
      <w:r w:rsidR="00D06A7D" w:rsidRPr="00213604">
        <w:rPr>
          <w:iCs/>
          <w:sz w:val="22"/>
          <w:szCs w:val="22"/>
        </w:rPr>
        <w:t xml:space="preserve">un iepazīstināt </w:t>
      </w:r>
      <w:r w:rsidRPr="00213604">
        <w:rPr>
          <w:iCs/>
          <w:sz w:val="22"/>
          <w:szCs w:val="22"/>
        </w:rPr>
        <w:t xml:space="preserve">vidusskolniekus </w:t>
      </w:r>
      <w:r w:rsidR="004A0BBF" w:rsidRPr="00213604">
        <w:rPr>
          <w:iCs/>
          <w:sz w:val="22"/>
          <w:szCs w:val="22"/>
        </w:rPr>
        <w:t>ar</w:t>
      </w:r>
      <w:r w:rsidRPr="00213604">
        <w:rPr>
          <w:iCs/>
          <w:sz w:val="22"/>
          <w:szCs w:val="22"/>
        </w:rPr>
        <w:t xml:space="preserve"> jūras virsnieka </w:t>
      </w:r>
      <w:r w:rsidR="004A0BBF" w:rsidRPr="00213604">
        <w:rPr>
          <w:iCs/>
          <w:sz w:val="22"/>
          <w:szCs w:val="22"/>
        </w:rPr>
        <w:t>(</w:t>
      </w:r>
      <w:r w:rsidR="008332E3" w:rsidRPr="00213604">
        <w:rPr>
          <w:i/>
          <w:iCs/>
          <w:sz w:val="22"/>
          <w:szCs w:val="22"/>
        </w:rPr>
        <w:t xml:space="preserve">jūras virsnieks - </w:t>
      </w:r>
      <w:r w:rsidR="004A0BBF" w:rsidRPr="00213604">
        <w:rPr>
          <w:i/>
          <w:iCs/>
          <w:sz w:val="22"/>
          <w:szCs w:val="22"/>
        </w:rPr>
        <w:t>jūrniek</w:t>
      </w:r>
      <w:r w:rsidR="002B3158" w:rsidRPr="00213604">
        <w:rPr>
          <w:i/>
          <w:iCs/>
          <w:sz w:val="22"/>
          <w:szCs w:val="22"/>
        </w:rPr>
        <w:t>s</w:t>
      </w:r>
      <w:r w:rsidR="004A0BBF" w:rsidRPr="00213604">
        <w:rPr>
          <w:i/>
          <w:iCs/>
          <w:sz w:val="22"/>
          <w:szCs w:val="22"/>
        </w:rPr>
        <w:t xml:space="preserve"> ar augstāko izglītību</w:t>
      </w:r>
      <w:r w:rsidR="004A0BBF" w:rsidRPr="00213604">
        <w:rPr>
          <w:iCs/>
          <w:sz w:val="22"/>
          <w:szCs w:val="22"/>
        </w:rPr>
        <w:t xml:space="preserve">) </w:t>
      </w:r>
      <w:r w:rsidRPr="00213604">
        <w:rPr>
          <w:iCs/>
          <w:sz w:val="22"/>
          <w:szCs w:val="22"/>
        </w:rPr>
        <w:t>profesiju. Piesaistīt uzmanību faktam, ka kvalificētu jūr</w:t>
      </w:r>
      <w:r w:rsidR="00861532" w:rsidRPr="00213604">
        <w:rPr>
          <w:iCs/>
          <w:sz w:val="22"/>
          <w:szCs w:val="22"/>
        </w:rPr>
        <w:t xml:space="preserve">nieku </w:t>
      </w:r>
      <w:r w:rsidRPr="00213604">
        <w:rPr>
          <w:iCs/>
          <w:sz w:val="22"/>
          <w:szCs w:val="22"/>
        </w:rPr>
        <w:t>trūkst ne tikai Latvijā, bet arī visā pasaulē, ka tā ir perspektīva un augsti atalgota profesija</w:t>
      </w:r>
      <w:r w:rsidR="008332E3" w:rsidRPr="00213604">
        <w:rPr>
          <w:iCs/>
          <w:sz w:val="22"/>
          <w:szCs w:val="22"/>
        </w:rPr>
        <w:t xml:space="preserve"> (</w:t>
      </w:r>
      <w:r w:rsidR="004A0BBF" w:rsidRPr="00213604">
        <w:rPr>
          <w:iCs/>
          <w:sz w:val="22"/>
          <w:szCs w:val="22"/>
        </w:rPr>
        <w:t xml:space="preserve">pasaulē ir </w:t>
      </w:r>
      <w:r w:rsidR="00A16FB0" w:rsidRPr="00213604">
        <w:rPr>
          <w:iCs/>
          <w:sz w:val="22"/>
          <w:szCs w:val="22"/>
        </w:rPr>
        <w:t xml:space="preserve">aptuveni 30 000 </w:t>
      </w:r>
      <w:r w:rsidR="004A0BBF" w:rsidRPr="00213604">
        <w:rPr>
          <w:iCs/>
          <w:sz w:val="22"/>
          <w:szCs w:val="22"/>
        </w:rPr>
        <w:t xml:space="preserve">brīvas jūras virsnieku </w:t>
      </w:r>
      <w:r w:rsidR="00A16FB0" w:rsidRPr="00213604">
        <w:rPr>
          <w:iCs/>
          <w:sz w:val="22"/>
          <w:szCs w:val="22"/>
        </w:rPr>
        <w:t xml:space="preserve">darba </w:t>
      </w:r>
      <w:r w:rsidR="004A0BBF" w:rsidRPr="00213604">
        <w:rPr>
          <w:iCs/>
          <w:sz w:val="22"/>
          <w:szCs w:val="22"/>
        </w:rPr>
        <w:t>vietas</w:t>
      </w:r>
      <w:r w:rsidR="008332E3" w:rsidRPr="00213604">
        <w:rPr>
          <w:iCs/>
          <w:sz w:val="22"/>
          <w:szCs w:val="22"/>
        </w:rPr>
        <w:t>)</w:t>
      </w:r>
      <w:r w:rsidR="004A0BBF" w:rsidRPr="00213604">
        <w:rPr>
          <w:iCs/>
          <w:sz w:val="22"/>
          <w:szCs w:val="22"/>
        </w:rPr>
        <w:t>.</w:t>
      </w:r>
    </w:p>
    <w:p w:rsidR="00B621B6" w:rsidRPr="00213604" w:rsidRDefault="00DB436A" w:rsidP="008332E3">
      <w:pPr>
        <w:spacing w:line="276" w:lineRule="auto"/>
        <w:ind w:left="567" w:hanging="567"/>
        <w:jc w:val="both"/>
        <w:rPr>
          <w:sz w:val="22"/>
          <w:szCs w:val="22"/>
        </w:rPr>
      </w:pPr>
      <w:r w:rsidRPr="00213604">
        <w:rPr>
          <w:sz w:val="22"/>
          <w:szCs w:val="22"/>
        </w:rPr>
        <w:t xml:space="preserve">1.3. </w:t>
      </w:r>
      <w:r w:rsidRPr="00213604">
        <w:rPr>
          <w:sz w:val="22"/>
          <w:szCs w:val="22"/>
        </w:rPr>
        <w:tab/>
      </w:r>
      <w:r w:rsidRPr="00213604">
        <w:rPr>
          <w:b/>
          <w:sz w:val="22"/>
          <w:szCs w:val="22"/>
        </w:rPr>
        <w:t>Konkursa uzdevumi</w:t>
      </w:r>
      <w:r w:rsidRPr="00213604">
        <w:rPr>
          <w:sz w:val="22"/>
          <w:szCs w:val="22"/>
        </w:rPr>
        <w:t xml:space="preserve">: Konkursa laikā jaunieši veic praktiskus </w:t>
      </w:r>
      <w:r w:rsidR="002D3720" w:rsidRPr="00213604">
        <w:rPr>
          <w:sz w:val="22"/>
          <w:szCs w:val="22"/>
        </w:rPr>
        <w:t xml:space="preserve">un </w:t>
      </w:r>
      <w:r w:rsidRPr="00213604">
        <w:rPr>
          <w:sz w:val="22"/>
          <w:szCs w:val="22"/>
        </w:rPr>
        <w:t xml:space="preserve">atraktīvus </w:t>
      </w:r>
      <w:r w:rsidR="002D3720" w:rsidRPr="00213604">
        <w:rPr>
          <w:sz w:val="22"/>
          <w:szCs w:val="22"/>
        </w:rPr>
        <w:t xml:space="preserve">jūrnieka </w:t>
      </w:r>
      <w:r w:rsidRPr="00213604">
        <w:rPr>
          <w:sz w:val="22"/>
          <w:szCs w:val="22"/>
        </w:rPr>
        <w:t>uzdevumus,</w:t>
      </w:r>
      <w:r w:rsidR="002D3720" w:rsidRPr="00213604">
        <w:rPr>
          <w:sz w:val="22"/>
          <w:szCs w:val="22"/>
        </w:rPr>
        <w:t xml:space="preserve"> piemēram,</w:t>
      </w:r>
      <w:r w:rsidRPr="00213604">
        <w:rPr>
          <w:sz w:val="22"/>
          <w:szCs w:val="22"/>
        </w:rPr>
        <w:t xml:space="preserve"> piedal</w:t>
      </w:r>
      <w:r w:rsidR="002D3720" w:rsidRPr="00213604">
        <w:rPr>
          <w:sz w:val="22"/>
          <w:szCs w:val="22"/>
        </w:rPr>
        <w:t>ās</w:t>
      </w:r>
      <w:r w:rsidRPr="00213604">
        <w:rPr>
          <w:sz w:val="22"/>
          <w:szCs w:val="22"/>
        </w:rPr>
        <w:t xml:space="preserve"> improvizētās </w:t>
      </w:r>
      <w:r w:rsidR="004618C0" w:rsidRPr="00213604">
        <w:rPr>
          <w:sz w:val="22"/>
          <w:szCs w:val="22"/>
        </w:rPr>
        <w:t>glābšanas operācijās, demonstrē</w:t>
      </w:r>
      <w:r w:rsidRPr="00213604">
        <w:rPr>
          <w:sz w:val="22"/>
          <w:szCs w:val="22"/>
        </w:rPr>
        <w:t xml:space="preserve"> </w:t>
      </w:r>
      <w:r w:rsidR="00725C91" w:rsidRPr="00213604">
        <w:rPr>
          <w:sz w:val="22"/>
          <w:szCs w:val="22"/>
        </w:rPr>
        <w:t xml:space="preserve">peldēšanu baseinā </w:t>
      </w:r>
      <w:proofErr w:type="spellStart"/>
      <w:r w:rsidR="00725C91" w:rsidRPr="00213604">
        <w:rPr>
          <w:sz w:val="22"/>
          <w:szCs w:val="22"/>
        </w:rPr>
        <w:t>hidrotērpos</w:t>
      </w:r>
      <w:proofErr w:type="spellEnd"/>
      <w:r w:rsidR="00725C91" w:rsidRPr="00213604">
        <w:rPr>
          <w:sz w:val="22"/>
          <w:szCs w:val="22"/>
        </w:rPr>
        <w:t xml:space="preserve">, </w:t>
      </w:r>
      <w:r w:rsidR="002D3720" w:rsidRPr="00213604">
        <w:rPr>
          <w:sz w:val="22"/>
          <w:szCs w:val="22"/>
        </w:rPr>
        <w:t xml:space="preserve">iejūtas </w:t>
      </w:r>
      <w:r w:rsidRPr="00213604">
        <w:rPr>
          <w:sz w:val="22"/>
          <w:szCs w:val="22"/>
        </w:rPr>
        <w:t>kuģ</w:t>
      </w:r>
      <w:r w:rsidR="002D3720" w:rsidRPr="00213604">
        <w:rPr>
          <w:sz w:val="22"/>
          <w:szCs w:val="22"/>
        </w:rPr>
        <w:t>a</w:t>
      </w:r>
      <w:r w:rsidRPr="00213604">
        <w:rPr>
          <w:sz w:val="22"/>
          <w:szCs w:val="22"/>
        </w:rPr>
        <w:t xml:space="preserve"> vadī</w:t>
      </w:r>
      <w:r w:rsidR="002D3720" w:rsidRPr="00213604">
        <w:rPr>
          <w:sz w:val="22"/>
          <w:szCs w:val="22"/>
        </w:rPr>
        <w:t>tāja lomā</w:t>
      </w:r>
      <w:r w:rsidRPr="00213604">
        <w:rPr>
          <w:sz w:val="22"/>
          <w:szCs w:val="22"/>
        </w:rPr>
        <w:t xml:space="preserve">. Tāpat konkursa laikā skolēni sacenšas ugunsdzēšanas un pirmās palīdzības sniegšanas disciplīnās. </w:t>
      </w:r>
    </w:p>
    <w:p w:rsidR="00B969BB" w:rsidRPr="00213604" w:rsidRDefault="0065197F" w:rsidP="008332E3">
      <w:pPr>
        <w:spacing w:line="276" w:lineRule="auto"/>
        <w:ind w:left="567" w:hanging="567"/>
        <w:jc w:val="both"/>
        <w:rPr>
          <w:sz w:val="22"/>
          <w:szCs w:val="22"/>
        </w:rPr>
      </w:pPr>
      <w:r w:rsidRPr="00213604">
        <w:rPr>
          <w:sz w:val="22"/>
          <w:szCs w:val="22"/>
        </w:rPr>
        <w:t>1.</w:t>
      </w:r>
      <w:r w:rsidR="00A54287" w:rsidRPr="00213604">
        <w:rPr>
          <w:sz w:val="22"/>
          <w:szCs w:val="22"/>
        </w:rPr>
        <w:t>4</w:t>
      </w:r>
      <w:r w:rsidRPr="00213604">
        <w:rPr>
          <w:sz w:val="22"/>
          <w:szCs w:val="22"/>
        </w:rPr>
        <w:t>.</w:t>
      </w:r>
      <w:r w:rsidRPr="00213604">
        <w:rPr>
          <w:sz w:val="22"/>
          <w:szCs w:val="22"/>
        </w:rPr>
        <w:tab/>
      </w:r>
      <w:r w:rsidRPr="00213604">
        <w:rPr>
          <w:b/>
          <w:iCs/>
          <w:sz w:val="22"/>
          <w:szCs w:val="22"/>
        </w:rPr>
        <w:t>Konkursa dalībnieki</w:t>
      </w:r>
      <w:r w:rsidR="00A24DCF">
        <w:rPr>
          <w:b/>
          <w:iCs/>
          <w:sz w:val="22"/>
          <w:szCs w:val="22"/>
        </w:rPr>
        <w:t>:</w:t>
      </w:r>
      <w:r w:rsidRPr="00213604">
        <w:rPr>
          <w:sz w:val="22"/>
          <w:szCs w:val="22"/>
        </w:rPr>
        <w:t xml:space="preserve"> </w:t>
      </w:r>
    </w:p>
    <w:p w:rsidR="006B554E" w:rsidRPr="00213604" w:rsidRDefault="00742F0D" w:rsidP="00CF14EC">
      <w:pPr>
        <w:spacing w:line="276" w:lineRule="auto"/>
        <w:ind w:left="567"/>
        <w:jc w:val="both"/>
        <w:rPr>
          <w:sz w:val="22"/>
          <w:szCs w:val="22"/>
        </w:rPr>
      </w:pPr>
      <w:r w:rsidRPr="00BE6E26">
        <w:rPr>
          <w:sz w:val="22"/>
          <w:szCs w:val="22"/>
        </w:rPr>
        <w:t>K</w:t>
      </w:r>
      <w:r w:rsidR="0065197F" w:rsidRPr="00BE6E26">
        <w:rPr>
          <w:sz w:val="22"/>
          <w:szCs w:val="22"/>
        </w:rPr>
        <w:t xml:space="preserve">onkursā piedalās Latvijas Republikas vispārizglītojošo vidusskolu </w:t>
      </w:r>
      <w:r w:rsidR="00095ED1" w:rsidRPr="00BE6E26">
        <w:rPr>
          <w:sz w:val="22"/>
          <w:szCs w:val="22"/>
        </w:rPr>
        <w:t>(</w:t>
      </w:r>
      <w:r w:rsidR="00E73685" w:rsidRPr="00BE6E26">
        <w:rPr>
          <w:sz w:val="22"/>
          <w:szCs w:val="22"/>
        </w:rPr>
        <w:t xml:space="preserve">turpmāk - </w:t>
      </w:r>
      <w:r w:rsidRPr="00BE6E26">
        <w:rPr>
          <w:sz w:val="22"/>
          <w:szCs w:val="22"/>
        </w:rPr>
        <w:t xml:space="preserve">Izglītības iestāde) </w:t>
      </w:r>
      <w:r w:rsidR="00D454C2" w:rsidRPr="00BE6E26">
        <w:rPr>
          <w:sz w:val="22"/>
          <w:szCs w:val="22"/>
        </w:rPr>
        <w:t>8</w:t>
      </w:r>
      <w:r w:rsidR="009F004F" w:rsidRPr="00BE6E26">
        <w:rPr>
          <w:sz w:val="22"/>
          <w:szCs w:val="22"/>
        </w:rPr>
        <w:t xml:space="preserve">.–12. klašu </w:t>
      </w:r>
      <w:r w:rsidR="00DF1D56" w:rsidRPr="00BE6E26">
        <w:rPr>
          <w:sz w:val="22"/>
          <w:szCs w:val="22"/>
        </w:rPr>
        <w:t>skolēni</w:t>
      </w:r>
      <w:r w:rsidRPr="00BE6E26">
        <w:rPr>
          <w:sz w:val="22"/>
          <w:szCs w:val="22"/>
        </w:rPr>
        <w:t xml:space="preserve">, veidojot </w:t>
      </w:r>
      <w:r w:rsidR="00D454C2" w:rsidRPr="00BE6E26">
        <w:rPr>
          <w:sz w:val="22"/>
          <w:szCs w:val="22"/>
        </w:rPr>
        <w:t xml:space="preserve">6 - </w:t>
      </w:r>
      <w:r w:rsidR="0031716B" w:rsidRPr="00BE6E26">
        <w:rPr>
          <w:sz w:val="22"/>
          <w:szCs w:val="22"/>
        </w:rPr>
        <w:t xml:space="preserve">10 </w:t>
      </w:r>
      <w:r w:rsidR="001204DC" w:rsidRPr="00BE6E26">
        <w:rPr>
          <w:sz w:val="22"/>
          <w:szCs w:val="22"/>
        </w:rPr>
        <w:t>d</w:t>
      </w:r>
      <w:r w:rsidRPr="00BE6E26">
        <w:rPr>
          <w:sz w:val="22"/>
          <w:szCs w:val="22"/>
        </w:rPr>
        <w:t>alībnieku komandu</w:t>
      </w:r>
      <w:r w:rsidR="0031716B" w:rsidRPr="00213604">
        <w:rPr>
          <w:sz w:val="22"/>
          <w:szCs w:val="22"/>
        </w:rPr>
        <w:t>. Zēnu un meiteņu skaits komandā</w:t>
      </w:r>
      <w:r w:rsidR="00A54287" w:rsidRPr="00213604">
        <w:rPr>
          <w:sz w:val="22"/>
          <w:szCs w:val="22"/>
        </w:rPr>
        <w:t xml:space="preserve"> nav noteikts un nav ierobežots</w:t>
      </w:r>
      <w:r w:rsidR="006B554E" w:rsidRPr="00213604">
        <w:rPr>
          <w:sz w:val="22"/>
          <w:szCs w:val="22"/>
        </w:rPr>
        <w:t xml:space="preserve">. </w:t>
      </w:r>
    </w:p>
    <w:p w:rsidR="00D51FB8" w:rsidRPr="00C57DB9" w:rsidRDefault="00A54287" w:rsidP="008332E3">
      <w:pPr>
        <w:spacing w:line="276" w:lineRule="auto"/>
        <w:ind w:left="567" w:hanging="567"/>
        <w:jc w:val="both"/>
        <w:rPr>
          <w:color w:val="FF0000"/>
          <w:sz w:val="22"/>
          <w:szCs w:val="22"/>
        </w:rPr>
      </w:pPr>
      <w:r w:rsidRPr="00213604">
        <w:rPr>
          <w:sz w:val="22"/>
          <w:szCs w:val="22"/>
        </w:rPr>
        <w:t xml:space="preserve">1.5. </w:t>
      </w:r>
      <w:r w:rsidRPr="00213604">
        <w:rPr>
          <w:sz w:val="22"/>
          <w:szCs w:val="22"/>
        </w:rPr>
        <w:tab/>
      </w:r>
      <w:r w:rsidR="00095ED1" w:rsidRPr="00BE6E26">
        <w:rPr>
          <w:sz w:val="22"/>
          <w:szCs w:val="22"/>
        </w:rPr>
        <w:t>Komandu</w:t>
      </w:r>
      <w:r w:rsidR="00D51FB8" w:rsidRPr="00BE6E26">
        <w:rPr>
          <w:sz w:val="22"/>
          <w:szCs w:val="22"/>
        </w:rPr>
        <w:t>,</w:t>
      </w:r>
      <w:r w:rsidR="00095ED1" w:rsidRPr="00BE6E26">
        <w:rPr>
          <w:sz w:val="22"/>
          <w:szCs w:val="22"/>
        </w:rPr>
        <w:t xml:space="preserve"> </w:t>
      </w:r>
      <w:r w:rsidR="00D51FB8" w:rsidRPr="00BE6E26">
        <w:rPr>
          <w:sz w:val="22"/>
          <w:szCs w:val="22"/>
        </w:rPr>
        <w:t xml:space="preserve">atbilstoši spēkā esošiem normatīvajiem aktiem, </w:t>
      </w:r>
      <w:r w:rsidR="00095ED1" w:rsidRPr="00BE6E26">
        <w:rPr>
          <w:sz w:val="22"/>
          <w:szCs w:val="22"/>
        </w:rPr>
        <w:t xml:space="preserve">pavada </w:t>
      </w:r>
      <w:r w:rsidR="009753AF" w:rsidRPr="00BE6E26">
        <w:rPr>
          <w:sz w:val="22"/>
          <w:szCs w:val="22"/>
        </w:rPr>
        <w:t xml:space="preserve">viens vai divi Izglītības iestādes darbinieki - </w:t>
      </w:r>
      <w:r w:rsidR="00095ED1" w:rsidRPr="00BE6E26">
        <w:rPr>
          <w:sz w:val="22"/>
          <w:szCs w:val="22"/>
        </w:rPr>
        <w:t>pedagog</w:t>
      </w:r>
      <w:r w:rsidR="009753AF" w:rsidRPr="00BE6E26">
        <w:rPr>
          <w:sz w:val="22"/>
          <w:szCs w:val="22"/>
        </w:rPr>
        <w:t>i</w:t>
      </w:r>
      <w:r w:rsidR="00EC2A59" w:rsidRPr="00213604">
        <w:rPr>
          <w:sz w:val="22"/>
          <w:szCs w:val="22"/>
        </w:rPr>
        <w:t>, kur</w:t>
      </w:r>
      <w:r w:rsidR="009753AF">
        <w:rPr>
          <w:sz w:val="22"/>
          <w:szCs w:val="22"/>
        </w:rPr>
        <w:t>i</w:t>
      </w:r>
      <w:r w:rsidR="00EC2A59" w:rsidRPr="00213604">
        <w:rPr>
          <w:sz w:val="22"/>
          <w:szCs w:val="22"/>
        </w:rPr>
        <w:t xml:space="preserve"> ar skola</w:t>
      </w:r>
      <w:r w:rsidR="00D51FB8" w:rsidRPr="00213604">
        <w:rPr>
          <w:sz w:val="22"/>
          <w:szCs w:val="22"/>
        </w:rPr>
        <w:t xml:space="preserve">s direktora atļauju atbalsta </w:t>
      </w:r>
      <w:r w:rsidR="00453F68" w:rsidRPr="00213604">
        <w:rPr>
          <w:sz w:val="22"/>
          <w:szCs w:val="22"/>
        </w:rPr>
        <w:t xml:space="preserve">un uzrauga </w:t>
      </w:r>
      <w:r w:rsidR="00EC2A59" w:rsidRPr="00213604">
        <w:rPr>
          <w:sz w:val="22"/>
          <w:szCs w:val="22"/>
        </w:rPr>
        <w:t xml:space="preserve">Konkursa </w:t>
      </w:r>
      <w:r w:rsidR="001204DC" w:rsidRPr="00213604">
        <w:rPr>
          <w:sz w:val="22"/>
          <w:szCs w:val="22"/>
        </w:rPr>
        <w:t>d</w:t>
      </w:r>
      <w:r w:rsidR="00EC2A59" w:rsidRPr="00213604">
        <w:rPr>
          <w:sz w:val="22"/>
          <w:szCs w:val="22"/>
        </w:rPr>
        <w:t xml:space="preserve">alībniekus </w:t>
      </w:r>
      <w:r w:rsidR="006C4FC4" w:rsidRPr="00C57DB9">
        <w:rPr>
          <w:color w:val="000000" w:themeColor="text1"/>
          <w:sz w:val="22"/>
          <w:szCs w:val="22"/>
        </w:rPr>
        <w:t xml:space="preserve">klātienē </w:t>
      </w:r>
      <w:r w:rsidR="00CC06E8" w:rsidRPr="00C57DB9">
        <w:rPr>
          <w:color w:val="000000" w:themeColor="text1"/>
          <w:sz w:val="22"/>
          <w:szCs w:val="22"/>
        </w:rPr>
        <w:t xml:space="preserve">visa </w:t>
      </w:r>
      <w:r w:rsidR="00EC2A59" w:rsidRPr="00C57DB9">
        <w:rPr>
          <w:color w:val="000000" w:themeColor="text1"/>
          <w:sz w:val="22"/>
          <w:szCs w:val="22"/>
        </w:rPr>
        <w:t>Konkursa norises laikā</w:t>
      </w:r>
      <w:r w:rsidR="002A2C8B" w:rsidRPr="00C57DB9">
        <w:rPr>
          <w:color w:val="000000" w:themeColor="text1"/>
          <w:sz w:val="22"/>
          <w:szCs w:val="22"/>
        </w:rPr>
        <w:t>.</w:t>
      </w:r>
      <w:r w:rsidR="008D724B" w:rsidRPr="00C57DB9">
        <w:rPr>
          <w:color w:val="000000" w:themeColor="text1"/>
          <w:sz w:val="22"/>
          <w:szCs w:val="22"/>
        </w:rPr>
        <w:t xml:space="preserve"> </w:t>
      </w:r>
      <w:r w:rsidR="00080439" w:rsidRPr="00C57DB9">
        <w:rPr>
          <w:color w:val="000000" w:themeColor="text1"/>
          <w:sz w:val="22"/>
          <w:szCs w:val="22"/>
        </w:rPr>
        <w:t>Komandu sagatavošanas procesā kopā ar skolas pedagogu var iesaistīties arī jūrniecības augstskolu studenti, jūrniecības nozarē strādājošie vai pensionētie nozares darbinieki.</w:t>
      </w:r>
    </w:p>
    <w:p w:rsidR="00213604" w:rsidRPr="00213604" w:rsidRDefault="00213604" w:rsidP="00213604">
      <w:pPr>
        <w:spacing w:line="276" w:lineRule="auto"/>
        <w:jc w:val="both"/>
        <w:rPr>
          <w:color w:val="000000"/>
          <w:sz w:val="22"/>
          <w:szCs w:val="22"/>
          <w:shd w:val="clear" w:color="auto" w:fill="FFFFFF"/>
        </w:rPr>
      </w:pPr>
    </w:p>
    <w:p w:rsidR="00C57DB9" w:rsidRDefault="00C57DB9" w:rsidP="008332E3">
      <w:pPr>
        <w:spacing w:line="276" w:lineRule="auto"/>
        <w:rPr>
          <w:b/>
          <w:iCs/>
          <w:sz w:val="22"/>
          <w:szCs w:val="22"/>
        </w:rPr>
      </w:pPr>
    </w:p>
    <w:p w:rsidR="00D51FB8" w:rsidRPr="00213604" w:rsidRDefault="00D51FB8" w:rsidP="008332E3">
      <w:pPr>
        <w:spacing w:line="276" w:lineRule="auto"/>
        <w:rPr>
          <w:b/>
          <w:iCs/>
          <w:sz w:val="22"/>
          <w:szCs w:val="22"/>
        </w:rPr>
      </w:pPr>
      <w:r w:rsidRPr="00213604">
        <w:rPr>
          <w:b/>
          <w:iCs/>
          <w:sz w:val="22"/>
          <w:szCs w:val="22"/>
        </w:rPr>
        <w:t xml:space="preserve">2. </w:t>
      </w:r>
      <w:r w:rsidR="00861532" w:rsidRPr="00213604">
        <w:rPr>
          <w:b/>
          <w:iCs/>
          <w:sz w:val="22"/>
          <w:szCs w:val="22"/>
        </w:rPr>
        <w:t>Pieteikšanās konkursam</w:t>
      </w:r>
      <w:r w:rsidR="00C77A38" w:rsidRPr="00213604">
        <w:rPr>
          <w:b/>
          <w:iCs/>
          <w:sz w:val="22"/>
          <w:szCs w:val="22"/>
        </w:rPr>
        <w:t>:</w:t>
      </w:r>
    </w:p>
    <w:p w:rsidR="009753AF" w:rsidRDefault="007612EF" w:rsidP="009753AF">
      <w:pPr>
        <w:spacing w:line="276" w:lineRule="auto"/>
        <w:ind w:left="1134" w:hanging="567"/>
        <w:jc w:val="both"/>
        <w:rPr>
          <w:b/>
          <w:color w:val="000000"/>
          <w:sz w:val="22"/>
          <w:szCs w:val="22"/>
          <w:u w:val="single"/>
          <w:shd w:val="clear" w:color="auto" w:fill="FFFFFF"/>
        </w:rPr>
      </w:pPr>
      <w:r w:rsidRPr="00213604">
        <w:rPr>
          <w:color w:val="000000"/>
          <w:sz w:val="22"/>
          <w:szCs w:val="22"/>
          <w:shd w:val="clear" w:color="auto" w:fill="FFFFFF"/>
        </w:rPr>
        <w:t xml:space="preserve">2.1. </w:t>
      </w:r>
      <w:r w:rsidR="00C55C11" w:rsidRPr="00213604">
        <w:rPr>
          <w:color w:val="000000"/>
          <w:sz w:val="22"/>
          <w:szCs w:val="22"/>
          <w:shd w:val="clear" w:color="auto" w:fill="FFFFFF"/>
        </w:rPr>
        <w:t xml:space="preserve">Lai </w:t>
      </w:r>
      <w:r w:rsidR="00861532" w:rsidRPr="00213604">
        <w:rPr>
          <w:color w:val="000000"/>
          <w:sz w:val="22"/>
          <w:szCs w:val="22"/>
          <w:shd w:val="clear" w:color="auto" w:fill="FFFFFF"/>
        </w:rPr>
        <w:t>pieteiktos K</w:t>
      </w:r>
      <w:r w:rsidR="00C55C11" w:rsidRPr="00213604">
        <w:rPr>
          <w:color w:val="000000"/>
          <w:sz w:val="22"/>
          <w:szCs w:val="22"/>
          <w:shd w:val="clear" w:color="auto" w:fill="FFFFFF"/>
        </w:rPr>
        <w:t>onkursam I</w:t>
      </w:r>
      <w:r w:rsidR="00896FA7" w:rsidRPr="00213604">
        <w:rPr>
          <w:color w:val="000000"/>
          <w:sz w:val="22"/>
          <w:szCs w:val="22"/>
          <w:shd w:val="clear" w:color="auto" w:fill="FFFFFF"/>
        </w:rPr>
        <w:t>zglītības iestāde</w:t>
      </w:r>
      <w:r w:rsidR="00B35567" w:rsidRPr="00213604">
        <w:rPr>
          <w:color w:val="000000"/>
          <w:sz w:val="22"/>
          <w:szCs w:val="22"/>
          <w:shd w:val="clear" w:color="auto" w:fill="FFFFFF"/>
        </w:rPr>
        <w:t xml:space="preserve">i </w:t>
      </w:r>
      <w:r w:rsidR="002A2C8B" w:rsidRPr="00213604">
        <w:rPr>
          <w:color w:val="000000"/>
          <w:sz w:val="22"/>
          <w:szCs w:val="22"/>
          <w:shd w:val="clear" w:color="auto" w:fill="FFFFFF"/>
        </w:rPr>
        <w:t>ir</w:t>
      </w:r>
      <w:r w:rsidR="00C55C11" w:rsidRPr="00213604">
        <w:rPr>
          <w:color w:val="000000"/>
          <w:sz w:val="22"/>
          <w:szCs w:val="22"/>
          <w:shd w:val="clear" w:color="auto" w:fill="FFFFFF"/>
        </w:rPr>
        <w:t>:</w:t>
      </w:r>
      <w:r w:rsidR="009753AF" w:rsidRPr="009753AF">
        <w:rPr>
          <w:b/>
          <w:color w:val="000000"/>
          <w:sz w:val="22"/>
          <w:szCs w:val="22"/>
          <w:u w:val="single"/>
          <w:shd w:val="clear" w:color="auto" w:fill="FFFFFF"/>
        </w:rPr>
        <w:t xml:space="preserve"> </w:t>
      </w:r>
    </w:p>
    <w:p w:rsidR="009753AF" w:rsidRPr="00213604" w:rsidRDefault="009753AF" w:rsidP="009753AF">
      <w:pPr>
        <w:spacing w:line="276" w:lineRule="auto"/>
        <w:ind w:left="1134" w:hanging="567"/>
        <w:jc w:val="both"/>
        <w:rPr>
          <w:color w:val="000000"/>
          <w:sz w:val="22"/>
          <w:szCs w:val="22"/>
          <w:shd w:val="clear" w:color="auto" w:fill="FFFFFF"/>
        </w:rPr>
      </w:pPr>
      <w:r>
        <w:rPr>
          <w:b/>
          <w:color w:val="000000"/>
          <w:sz w:val="22"/>
          <w:szCs w:val="22"/>
          <w:u w:val="single"/>
          <w:shd w:val="clear" w:color="auto" w:fill="FFFFFF"/>
        </w:rPr>
        <w:lastRenderedPageBreak/>
        <w:t xml:space="preserve">2.1.1. </w:t>
      </w:r>
      <w:r w:rsidR="00783BE3" w:rsidRPr="00213604">
        <w:rPr>
          <w:b/>
          <w:color w:val="000000"/>
          <w:sz w:val="22"/>
          <w:szCs w:val="22"/>
          <w:u w:val="single"/>
          <w:shd w:val="clear" w:color="auto" w:fill="FFFFFF"/>
        </w:rPr>
        <w:t xml:space="preserve">jāpaziņo </w:t>
      </w:r>
      <w:r w:rsidR="00783BE3">
        <w:rPr>
          <w:b/>
          <w:color w:val="000000"/>
          <w:sz w:val="22"/>
          <w:szCs w:val="22"/>
          <w:u w:val="single"/>
          <w:shd w:val="clear" w:color="auto" w:fill="FFFFFF"/>
        </w:rPr>
        <w:t xml:space="preserve"> </w:t>
      </w:r>
      <w:r w:rsidR="00783BE3" w:rsidRPr="00213604">
        <w:rPr>
          <w:b/>
          <w:color w:val="000000"/>
          <w:sz w:val="22"/>
          <w:szCs w:val="22"/>
          <w:u w:val="single"/>
          <w:shd w:val="clear" w:color="auto" w:fill="FFFFFF"/>
        </w:rPr>
        <w:t>Organiza</w:t>
      </w:r>
      <w:r w:rsidR="00783BE3">
        <w:rPr>
          <w:b/>
          <w:color w:val="000000"/>
          <w:sz w:val="22"/>
          <w:szCs w:val="22"/>
          <w:u w:val="single"/>
          <w:shd w:val="clear" w:color="auto" w:fill="FFFFFF"/>
        </w:rPr>
        <w:t>toram par skolas dalību Konkurs</w:t>
      </w:r>
      <w:r w:rsidR="0094686D">
        <w:rPr>
          <w:b/>
          <w:color w:val="000000"/>
          <w:sz w:val="22"/>
          <w:szCs w:val="22"/>
          <w:u w:val="single"/>
          <w:shd w:val="clear" w:color="auto" w:fill="FFFFFF"/>
        </w:rPr>
        <w:t>ā līdz 2025.gada 31.janvārim</w:t>
      </w:r>
      <w:r w:rsidRPr="00213604">
        <w:rPr>
          <w:color w:val="000000"/>
          <w:sz w:val="22"/>
          <w:szCs w:val="22"/>
          <w:u w:val="single"/>
          <w:shd w:val="clear" w:color="auto" w:fill="FFFFFF"/>
        </w:rPr>
        <w:t>,</w:t>
      </w:r>
      <w:r w:rsidRPr="00213604">
        <w:rPr>
          <w:color w:val="000000"/>
          <w:sz w:val="22"/>
          <w:szCs w:val="22"/>
          <w:shd w:val="clear" w:color="auto" w:fill="FFFFFF"/>
        </w:rPr>
        <w:t xml:space="preserve"> nosūtot e-pastu uz </w:t>
      </w:r>
      <w:hyperlink r:id="rId8" w:history="1">
        <w:r w:rsidRPr="00213604">
          <w:rPr>
            <w:rStyle w:val="Hyperlink"/>
            <w:sz w:val="22"/>
            <w:szCs w:val="22"/>
            <w:shd w:val="clear" w:color="auto" w:fill="FFFFFF"/>
          </w:rPr>
          <w:t>sarma.kocane@lja.lv</w:t>
        </w:r>
      </w:hyperlink>
      <w:r w:rsidRPr="00213604">
        <w:rPr>
          <w:color w:val="000000"/>
          <w:sz w:val="22"/>
          <w:szCs w:val="22"/>
          <w:shd w:val="clear" w:color="auto" w:fill="FFFFFF"/>
        </w:rPr>
        <w:t>, kurā jānorāda:</w:t>
      </w:r>
    </w:p>
    <w:p w:rsidR="009753AF" w:rsidRPr="00213604" w:rsidRDefault="009753AF" w:rsidP="009753AF">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2.1.</w:t>
      </w:r>
      <w:r>
        <w:rPr>
          <w:color w:val="000000"/>
          <w:sz w:val="22"/>
          <w:szCs w:val="22"/>
          <w:shd w:val="clear" w:color="auto" w:fill="FFFFFF"/>
        </w:rPr>
        <w:t>1</w:t>
      </w:r>
      <w:r w:rsidRPr="00213604">
        <w:rPr>
          <w:color w:val="000000"/>
          <w:sz w:val="22"/>
          <w:szCs w:val="22"/>
          <w:shd w:val="clear" w:color="auto" w:fill="FFFFFF"/>
        </w:rPr>
        <w:t xml:space="preserve">.1. </w:t>
      </w:r>
      <w:r>
        <w:rPr>
          <w:color w:val="000000"/>
          <w:sz w:val="22"/>
          <w:szCs w:val="22"/>
          <w:shd w:val="clear" w:color="auto" w:fill="FFFFFF"/>
        </w:rPr>
        <w:tab/>
      </w:r>
      <w:r w:rsidRPr="00213604">
        <w:rPr>
          <w:color w:val="000000"/>
          <w:sz w:val="22"/>
          <w:szCs w:val="22"/>
          <w:u w:val="single"/>
          <w:shd w:val="clear" w:color="auto" w:fill="FFFFFF"/>
        </w:rPr>
        <w:t>skolas nosaukums</w:t>
      </w:r>
      <w:r w:rsidRPr="00213604">
        <w:rPr>
          <w:color w:val="000000"/>
          <w:sz w:val="22"/>
          <w:szCs w:val="22"/>
          <w:shd w:val="clear" w:color="auto" w:fill="FFFFFF"/>
        </w:rPr>
        <w:t>;</w:t>
      </w:r>
    </w:p>
    <w:p w:rsidR="009753AF" w:rsidRPr="00213604" w:rsidRDefault="009753AF" w:rsidP="009753AF">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2.1.</w:t>
      </w:r>
      <w:r>
        <w:rPr>
          <w:color w:val="000000"/>
          <w:sz w:val="22"/>
          <w:szCs w:val="22"/>
          <w:shd w:val="clear" w:color="auto" w:fill="FFFFFF"/>
        </w:rPr>
        <w:t>1</w:t>
      </w:r>
      <w:r w:rsidRPr="00213604">
        <w:rPr>
          <w:color w:val="000000"/>
          <w:sz w:val="22"/>
          <w:szCs w:val="22"/>
          <w:shd w:val="clear" w:color="auto" w:fill="FFFFFF"/>
        </w:rPr>
        <w:t xml:space="preserve">.2. </w:t>
      </w:r>
      <w:r>
        <w:rPr>
          <w:color w:val="000000"/>
          <w:sz w:val="22"/>
          <w:szCs w:val="22"/>
          <w:shd w:val="clear" w:color="auto" w:fill="FFFFFF"/>
        </w:rPr>
        <w:tab/>
      </w:r>
      <w:r w:rsidRPr="00213604">
        <w:rPr>
          <w:color w:val="000000"/>
          <w:sz w:val="22"/>
          <w:szCs w:val="22"/>
          <w:u w:val="single"/>
          <w:shd w:val="clear" w:color="auto" w:fill="FFFFFF"/>
        </w:rPr>
        <w:t>dalībnieku skaits</w:t>
      </w:r>
      <w:r w:rsidRPr="00213604">
        <w:rPr>
          <w:color w:val="000000"/>
          <w:sz w:val="22"/>
          <w:szCs w:val="22"/>
          <w:shd w:val="clear" w:color="auto" w:fill="FFFFFF"/>
        </w:rPr>
        <w:t>;</w:t>
      </w:r>
    </w:p>
    <w:p w:rsidR="009753AF" w:rsidRPr="00213604" w:rsidRDefault="009753AF" w:rsidP="009753AF">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2.1.</w:t>
      </w:r>
      <w:r>
        <w:rPr>
          <w:color w:val="000000"/>
          <w:sz w:val="22"/>
          <w:szCs w:val="22"/>
          <w:shd w:val="clear" w:color="auto" w:fill="FFFFFF"/>
        </w:rPr>
        <w:t>1</w:t>
      </w:r>
      <w:r w:rsidRPr="00213604">
        <w:rPr>
          <w:color w:val="000000"/>
          <w:sz w:val="22"/>
          <w:szCs w:val="22"/>
          <w:shd w:val="clear" w:color="auto" w:fill="FFFFFF"/>
        </w:rPr>
        <w:t>.3.</w:t>
      </w:r>
      <w:r w:rsidRPr="00213604">
        <w:rPr>
          <w:color w:val="000000"/>
          <w:sz w:val="22"/>
          <w:szCs w:val="22"/>
          <w:shd w:val="clear" w:color="auto" w:fill="FFFFFF"/>
        </w:rPr>
        <w:tab/>
      </w:r>
      <w:r w:rsidRPr="00213604">
        <w:rPr>
          <w:color w:val="000000"/>
          <w:sz w:val="22"/>
          <w:szCs w:val="22"/>
          <w:u w:val="single"/>
          <w:shd w:val="clear" w:color="auto" w:fill="FFFFFF"/>
        </w:rPr>
        <w:t>Izglītības iestādes e-pasts un tālrunis saziņai ar konkursa Organizatoru</w:t>
      </w:r>
      <w:r w:rsidRPr="00213604">
        <w:rPr>
          <w:color w:val="000000"/>
          <w:sz w:val="22"/>
          <w:szCs w:val="22"/>
          <w:shd w:val="clear" w:color="auto" w:fill="FFFFFF"/>
        </w:rPr>
        <w:t xml:space="preserve"> (konkursa Organizatora papildus informācijas sniegšanai par Konkursa norisi).</w:t>
      </w:r>
    </w:p>
    <w:p w:rsidR="00C55C11" w:rsidRPr="00213604" w:rsidRDefault="00C55C11" w:rsidP="008332E3">
      <w:pPr>
        <w:spacing w:line="276" w:lineRule="auto"/>
        <w:ind w:left="1134" w:hanging="1134"/>
        <w:jc w:val="both"/>
        <w:rPr>
          <w:b/>
          <w:color w:val="000000"/>
          <w:sz w:val="22"/>
          <w:szCs w:val="22"/>
          <w:shd w:val="clear" w:color="auto" w:fill="FFFFFF"/>
        </w:rPr>
      </w:pPr>
    </w:p>
    <w:p w:rsidR="00950064" w:rsidRPr="00213604" w:rsidRDefault="00C55C11" w:rsidP="008332E3">
      <w:pPr>
        <w:spacing w:line="276" w:lineRule="auto"/>
        <w:ind w:left="1134" w:hanging="567"/>
        <w:jc w:val="both"/>
        <w:rPr>
          <w:color w:val="000000"/>
          <w:sz w:val="22"/>
          <w:szCs w:val="22"/>
          <w:shd w:val="clear" w:color="auto" w:fill="FFFFFF"/>
        </w:rPr>
      </w:pPr>
      <w:r w:rsidRPr="00213604">
        <w:rPr>
          <w:color w:val="000000"/>
          <w:sz w:val="22"/>
          <w:szCs w:val="22"/>
          <w:shd w:val="clear" w:color="auto" w:fill="FFFFFF"/>
        </w:rPr>
        <w:t>2.</w:t>
      </w:r>
      <w:r w:rsidR="009753AF">
        <w:rPr>
          <w:color w:val="000000"/>
          <w:sz w:val="22"/>
          <w:szCs w:val="22"/>
          <w:shd w:val="clear" w:color="auto" w:fill="FFFFFF"/>
        </w:rPr>
        <w:t>2</w:t>
      </w:r>
      <w:r w:rsidRPr="00213604">
        <w:rPr>
          <w:color w:val="000000"/>
          <w:sz w:val="22"/>
          <w:szCs w:val="22"/>
          <w:shd w:val="clear" w:color="auto" w:fill="FFFFFF"/>
        </w:rPr>
        <w:t>.</w:t>
      </w:r>
      <w:r w:rsidR="007612EF" w:rsidRPr="00213604">
        <w:rPr>
          <w:color w:val="000000"/>
          <w:sz w:val="22"/>
          <w:szCs w:val="22"/>
          <w:shd w:val="clear" w:color="auto" w:fill="FFFFFF"/>
        </w:rPr>
        <w:t>1.</w:t>
      </w:r>
      <w:r w:rsidR="000E1A0E" w:rsidRPr="00213604">
        <w:rPr>
          <w:color w:val="000000"/>
          <w:sz w:val="22"/>
          <w:szCs w:val="22"/>
          <w:shd w:val="clear" w:color="auto" w:fill="FFFFFF"/>
        </w:rPr>
        <w:tab/>
        <w:t xml:space="preserve">jānodrošina iespēja </w:t>
      </w:r>
      <w:r w:rsidR="002D68B1" w:rsidRPr="00213604">
        <w:rPr>
          <w:color w:val="000000"/>
          <w:sz w:val="22"/>
          <w:szCs w:val="22"/>
          <w:shd w:val="clear" w:color="auto" w:fill="FFFFFF"/>
        </w:rPr>
        <w:t xml:space="preserve">visām </w:t>
      </w:r>
      <w:r w:rsidR="000E1A0E" w:rsidRPr="00213604">
        <w:rPr>
          <w:color w:val="000000"/>
          <w:sz w:val="22"/>
          <w:szCs w:val="22"/>
          <w:shd w:val="clear" w:color="auto" w:fill="FFFFFF"/>
        </w:rPr>
        <w:t>iesaistītajām pusēm iepazīties ar nolikumu</w:t>
      </w:r>
      <w:r w:rsidR="00A65F56" w:rsidRPr="00213604">
        <w:rPr>
          <w:color w:val="000000"/>
          <w:sz w:val="22"/>
          <w:szCs w:val="22"/>
          <w:shd w:val="clear" w:color="auto" w:fill="FFFFFF"/>
        </w:rPr>
        <w:t xml:space="preserve"> (nosūtot </w:t>
      </w:r>
      <w:proofErr w:type="spellStart"/>
      <w:r w:rsidR="00A65F56" w:rsidRPr="00213604">
        <w:rPr>
          <w:color w:val="000000"/>
          <w:sz w:val="22"/>
          <w:szCs w:val="22"/>
          <w:shd w:val="clear" w:color="auto" w:fill="FFFFFF"/>
        </w:rPr>
        <w:t>linku</w:t>
      </w:r>
      <w:proofErr w:type="spellEnd"/>
      <w:r w:rsidR="00A65F56" w:rsidRPr="00213604">
        <w:rPr>
          <w:color w:val="000000"/>
          <w:sz w:val="22"/>
          <w:szCs w:val="22"/>
          <w:shd w:val="clear" w:color="auto" w:fill="FFFFFF"/>
        </w:rPr>
        <w:t xml:space="preserve"> uz nolikumu vai izdrukājot to)</w:t>
      </w:r>
      <w:r w:rsidR="000E1A0E" w:rsidRPr="00213604">
        <w:rPr>
          <w:color w:val="000000"/>
          <w:sz w:val="22"/>
          <w:szCs w:val="22"/>
          <w:shd w:val="clear" w:color="auto" w:fill="FFFFFF"/>
        </w:rPr>
        <w:t xml:space="preserve"> un </w:t>
      </w:r>
      <w:r w:rsidR="00AA0D96" w:rsidRPr="00213604">
        <w:rPr>
          <w:color w:val="000000"/>
          <w:sz w:val="22"/>
          <w:szCs w:val="22"/>
          <w:shd w:val="clear" w:color="auto" w:fill="FFFFFF"/>
        </w:rPr>
        <w:t xml:space="preserve">jāizdrukā </w:t>
      </w:r>
      <w:r w:rsidR="00687D0D" w:rsidRPr="00213604">
        <w:rPr>
          <w:color w:val="000000"/>
          <w:sz w:val="22"/>
          <w:szCs w:val="22"/>
          <w:shd w:val="clear" w:color="auto" w:fill="FFFFFF"/>
        </w:rPr>
        <w:t>a</w:t>
      </w:r>
      <w:r w:rsidR="002B2AD6" w:rsidRPr="00213604">
        <w:rPr>
          <w:color w:val="000000"/>
          <w:sz w:val="22"/>
          <w:szCs w:val="22"/>
          <w:shd w:val="clear" w:color="auto" w:fill="FFFFFF"/>
        </w:rPr>
        <w:t>pliecinājum</w:t>
      </w:r>
      <w:r w:rsidR="00A65F56" w:rsidRPr="00213604">
        <w:rPr>
          <w:color w:val="000000"/>
          <w:sz w:val="22"/>
          <w:szCs w:val="22"/>
          <w:shd w:val="clear" w:color="auto" w:fill="FFFFFF"/>
        </w:rPr>
        <w:t>i</w:t>
      </w:r>
      <w:r w:rsidR="00C77A38" w:rsidRPr="00213604">
        <w:rPr>
          <w:color w:val="000000"/>
          <w:sz w:val="22"/>
          <w:szCs w:val="22"/>
          <w:shd w:val="clear" w:color="auto" w:fill="FFFFFF"/>
        </w:rPr>
        <w:t xml:space="preserve"> </w:t>
      </w:r>
      <w:r w:rsidR="002B2AD6" w:rsidRPr="00213604">
        <w:rPr>
          <w:color w:val="000000"/>
          <w:sz w:val="22"/>
          <w:szCs w:val="22"/>
          <w:shd w:val="clear" w:color="auto" w:fill="FFFFFF"/>
        </w:rPr>
        <w:t>(</w:t>
      </w:r>
      <w:r w:rsidR="00517093" w:rsidRPr="00213604">
        <w:rPr>
          <w:color w:val="000000"/>
          <w:sz w:val="22"/>
          <w:szCs w:val="22"/>
          <w:shd w:val="clear" w:color="auto" w:fill="FFFFFF"/>
        </w:rPr>
        <w:t>P</w:t>
      </w:r>
      <w:r w:rsidR="004B1288" w:rsidRPr="00213604">
        <w:rPr>
          <w:color w:val="000000"/>
          <w:sz w:val="22"/>
          <w:szCs w:val="22"/>
          <w:shd w:val="clear" w:color="auto" w:fill="FFFFFF"/>
        </w:rPr>
        <w:t>ielikums Nr.1)</w:t>
      </w:r>
      <w:r w:rsidR="00C77A38" w:rsidRPr="00213604">
        <w:rPr>
          <w:color w:val="000000"/>
          <w:sz w:val="22"/>
          <w:szCs w:val="22"/>
          <w:shd w:val="clear" w:color="auto" w:fill="FFFFFF"/>
        </w:rPr>
        <w:t>, turpmāk - Apliecinājums</w:t>
      </w:r>
      <w:r w:rsidRPr="00213604">
        <w:rPr>
          <w:color w:val="000000"/>
          <w:sz w:val="22"/>
          <w:szCs w:val="22"/>
          <w:shd w:val="clear" w:color="auto" w:fill="FFFFFF"/>
        </w:rPr>
        <w:t xml:space="preserve">, </w:t>
      </w:r>
      <w:r w:rsidR="002D68B1" w:rsidRPr="00213604">
        <w:rPr>
          <w:color w:val="000000"/>
          <w:sz w:val="22"/>
          <w:szCs w:val="22"/>
          <w:shd w:val="clear" w:color="auto" w:fill="FFFFFF"/>
        </w:rPr>
        <w:t xml:space="preserve">kas </w:t>
      </w:r>
      <w:r w:rsidR="00AA0D96" w:rsidRPr="00213604">
        <w:rPr>
          <w:color w:val="000000"/>
          <w:sz w:val="22"/>
          <w:szCs w:val="22"/>
          <w:shd w:val="clear" w:color="auto" w:fill="FFFFFF"/>
        </w:rPr>
        <w:t xml:space="preserve">jāizsniedz </w:t>
      </w:r>
      <w:r w:rsidRPr="00213604">
        <w:rPr>
          <w:color w:val="000000"/>
          <w:sz w:val="22"/>
          <w:szCs w:val="22"/>
          <w:shd w:val="clear" w:color="auto" w:fill="FFFFFF"/>
        </w:rPr>
        <w:t xml:space="preserve">visiem </w:t>
      </w:r>
      <w:r w:rsidR="00AA0D96" w:rsidRPr="00213604">
        <w:rPr>
          <w:color w:val="000000"/>
          <w:sz w:val="22"/>
          <w:szCs w:val="22"/>
          <w:shd w:val="clear" w:color="auto" w:fill="FFFFFF"/>
        </w:rPr>
        <w:t>skolēniem</w:t>
      </w:r>
      <w:r w:rsidRPr="00213604">
        <w:rPr>
          <w:color w:val="000000"/>
          <w:sz w:val="22"/>
          <w:szCs w:val="22"/>
          <w:shd w:val="clear" w:color="auto" w:fill="FFFFFF"/>
        </w:rPr>
        <w:t xml:space="preserve">, </w:t>
      </w:r>
      <w:r w:rsidR="002D68B1" w:rsidRPr="00213604">
        <w:rPr>
          <w:color w:val="000000"/>
          <w:sz w:val="22"/>
          <w:szCs w:val="22"/>
          <w:shd w:val="clear" w:color="auto" w:fill="FFFFFF"/>
        </w:rPr>
        <w:t xml:space="preserve">kuri </w:t>
      </w:r>
      <w:r w:rsidRPr="00213604">
        <w:rPr>
          <w:color w:val="000000"/>
          <w:sz w:val="22"/>
          <w:szCs w:val="22"/>
          <w:shd w:val="clear" w:color="auto" w:fill="FFFFFF"/>
        </w:rPr>
        <w:t>vēlas ņemt dalību Konkursā</w:t>
      </w:r>
      <w:r w:rsidR="00A65F56" w:rsidRPr="00213604">
        <w:rPr>
          <w:color w:val="000000"/>
          <w:sz w:val="22"/>
          <w:szCs w:val="22"/>
          <w:shd w:val="clear" w:color="auto" w:fill="FFFFFF"/>
        </w:rPr>
        <w:t>, kā arī Izglītības iestādes pedagogam(-</w:t>
      </w:r>
      <w:proofErr w:type="spellStart"/>
      <w:r w:rsidR="00A65F56" w:rsidRPr="00213604">
        <w:rPr>
          <w:color w:val="000000"/>
          <w:sz w:val="22"/>
          <w:szCs w:val="22"/>
          <w:shd w:val="clear" w:color="auto" w:fill="FFFFFF"/>
        </w:rPr>
        <w:t>iem</w:t>
      </w:r>
      <w:proofErr w:type="spellEnd"/>
      <w:r w:rsidR="00A65F56" w:rsidRPr="00213604">
        <w:rPr>
          <w:color w:val="000000"/>
          <w:sz w:val="22"/>
          <w:szCs w:val="22"/>
          <w:shd w:val="clear" w:color="auto" w:fill="FFFFFF"/>
        </w:rPr>
        <w:t>), kas pavadīs skolēnus uz Konkursu</w:t>
      </w:r>
      <w:r w:rsidR="00950064" w:rsidRPr="00213604">
        <w:rPr>
          <w:color w:val="000000"/>
          <w:sz w:val="22"/>
          <w:szCs w:val="22"/>
          <w:shd w:val="clear" w:color="auto" w:fill="FFFFFF"/>
        </w:rPr>
        <w:t xml:space="preserve">. </w:t>
      </w:r>
    </w:p>
    <w:p w:rsidR="00236152" w:rsidRPr="00213604" w:rsidRDefault="00236152" w:rsidP="001D188C">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w:t>
      </w:r>
      <w:r w:rsidR="009753AF">
        <w:rPr>
          <w:color w:val="000000"/>
          <w:sz w:val="22"/>
          <w:szCs w:val="22"/>
          <w:shd w:val="clear" w:color="auto" w:fill="FFFFFF"/>
        </w:rPr>
        <w:t>2</w:t>
      </w:r>
      <w:r w:rsidRPr="00213604">
        <w:rPr>
          <w:color w:val="000000"/>
          <w:sz w:val="22"/>
          <w:szCs w:val="22"/>
          <w:shd w:val="clear" w:color="auto" w:fill="FFFFFF"/>
        </w:rPr>
        <w:t xml:space="preserve">.1.1. </w:t>
      </w:r>
      <w:r w:rsidR="00950064" w:rsidRPr="00213604">
        <w:rPr>
          <w:color w:val="000000"/>
          <w:sz w:val="22"/>
          <w:szCs w:val="22"/>
          <w:shd w:val="clear" w:color="auto" w:fill="FFFFFF"/>
        </w:rPr>
        <w:t xml:space="preserve">Ja skolēns ir jaunāks par 18 gadiem, </w:t>
      </w:r>
      <w:r w:rsidR="001D4848" w:rsidRPr="00213604">
        <w:rPr>
          <w:color w:val="000000"/>
          <w:sz w:val="22"/>
          <w:szCs w:val="22"/>
          <w:shd w:val="clear" w:color="auto" w:fill="FFFFFF"/>
        </w:rPr>
        <w:t xml:space="preserve">ar nolikumu ir jāiepazīstas un </w:t>
      </w:r>
      <w:r w:rsidR="00C77A38" w:rsidRPr="00213604">
        <w:rPr>
          <w:color w:val="000000"/>
          <w:sz w:val="22"/>
          <w:szCs w:val="22"/>
          <w:shd w:val="clear" w:color="auto" w:fill="FFFFFF"/>
        </w:rPr>
        <w:t>A</w:t>
      </w:r>
      <w:r w:rsidR="002B2AD6" w:rsidRPr="00213604">
        <w:rPr>
          <w:color w:val="000000"/>
          <w:sz w:val="22"/>
          <w:szCs w:val="22"/>
          <w:shd w:val="clear" w:color="auto" w:fill="FFFFFF"/>
        </w:rPr>
        <w:t>pliecinājums</w:t>
      </w:r>
      <w:r w:rsidR="00950064" w:rsidRPr="00213604">
        <w:rPr>
          <w:color w:val="000000"/>
          <w:sz w:val="22"/>
          <w:szCs w:val="22"/>
          <w:shd w:val="clear" w:color="auto" w:fill="FFFFFF"/>
        </w:rPr>
        <w:t xml:space="preserve"> dalībai Konkursā </w:t>
      </w:r>
      <w:r w:rsidR="001D4848" w:rsidRPr="00213604">
        <w:rPr>
          <w:color w:val="000000"/>
          <w:sz w:val="22"/>
          <w:szCs w:val="22"/>
          <w:shd w:val="clear" w:color="auto" w:fill="FFFFFF"/>
        </w:rPr>
        <w:t>ir jā</w:t>
      </w:r>
      <w:r w:rsidR="009F004F" w:rsidRPr="00213604">
        <w:rPr>
          <w:color w:val="000000"/>
          <w:sz w:val="22"/>
          <w:szCs w:val="22"/>
          <w:shd w:val="clear" w:color="auto" w:fill="FFFFFF"/>
        </w:rPr>
        <w:t xml:space="preserve">izpilda un </w:t>
      </w:r>
      <w:r w:rsidR="001D4848" w:rsidRPr="00213604">
        <w:rPr>
          <w:color w:val="000000"/>
          <w:sz w:val="22"/>
          <w:szCs w:val="22"/>
          <w:shd w:val="clear" w:color="auto" w:fill="FFFFFF"/>
        </w:rPr>
        <w:t>jā</w:t>
      </w:r>
      <w:r w:rsidR="00950064" w:rsidRPr="00213604">
        <w:rPr>
          <w:color w:val="000000"/>
          <w:sz w:val="22"/>
          <w:szCs w:val="22"/>
          <w:shd w:val="clear" w:color="auto" w:fill="FFFFFF"/>
        </w:rPr>
        <w:t xml:space="preserve">paraksta </w:t>
      </w:r>
      <w:r w:rsidR="001D4848" w:rsidRPr="00213604">
        <w:rPr>
          <w:color w:val="000000"/>
          <w:sz w:val="22"/>
          <w:szCs w:val="22"/>
          <w:shd w:val="clear" w:color="auto" w:fill="FFFFFF"/>
        </w:rPr>
        <w:t>vecākam</w:t>
      </w:r>
      <w:r w:rsidR="00950064" w:rsidRPr="00213604">
        <w:rPr>
          <w:color w:val="000000"/>
          <w:sz w:val="22"/>
          <w:szCs w:val="22"/>
          <w:shd w:val="clear" w:color="auto" w:fill="FFFFFF"/>
        </w:rPr>
        <w:t xml:space="preserve"> vai aiz</w:t>
      </w:r>
      <w:r w:rsidR="001D4848" w:rsidRPr="00213604">
        <w:rPr>
          <w:color w:val="000000"/>
          <w:sz w:val="22"/>
          <w:szCs w:val="22"/>
          <w:shd w:val="clear" w:color="auto" w:fill="FFFFFF"/>
        </w:rPr>
        <w:t>bildnim</w:t>
      </w:r>
      <w:r w:rsidRPr="00213604">
        <w:rPr>
          <w:color w:val="000000"/>
          <w:sz w:val="22"/>
          <w:szCs w:val="22"/>
          <w:shd w:val="clear" w:color="auto" w:fill="FFFFFF"/>
        </w:rPr>
        <w:t>.</w:t>
      </w:r>
    </w:p>
    <w:p w:rsidR="00236152" w:rsidRPr="00213604" w:rsidRDefault="00236152" w:rsidP="001D188C">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w:t>
      </w:r>
      <w:r w:rsidR="009753AF">
        <w:rPr>
          <w:color w:val="000000"/>
          <w:sz w:val="22"/>
          <w:szCs w:val="22"/>
          <w:shd w:val="clear" w:color="auto" w:fill="FFFFFF"/>
        </w:rPr>
        <w:t>2</w:t>
      </w:r>
      <w:r w:rsidRPr="00213604">
        <w:rPr>
          <w:color w:val="000000"/>
          <w:sz w:val="22"/>
          <w:szCs w:val="22"/>
          <w:shd w:val="clear" w:color="auto" w:fill="FFFFFF"/>
        </w:rPr>
        <w:t>.1.2. J</w:t>
      </w:r>
      <w:r w:rsidR="00950064" w:rsidRPr="00213604">
        <w:rPr>
          <w:color w:val="000000"/>
          <w:sz w:val="22"/>
          <w:szCs w:val="22"/>
          <w:shd w:val="clear" w:color="auto" w:fill="FFFFFF"/>
        </w:rPr>
        <w:t xml:space="preserve">a skolēns ir sasniedzis 18 gadu vecumu, </w:t>
      </w:r>
      <w:r w:rsidR="00C77A38" w:rsidRPr="00213604">
        <w:rPr>
          <w:color w:val="000000"/>
          <w:sz w:val="22"/>
          <w:szCs w:val="22"/>
          <w:shd w:val="clear" w:color="auto" w:fill="FFFFFF"/>
        </w:rPr>
        <w:t>A</w:t>
      </w:r>
      <w:r w:rsidR="002B2AD6" w:rsidRPr="00213604">
        <w:rPr>
          <w:color w:val="000000"/>
          <w:sz w:val="22"/>
          <w:szCs w:val="22"/>
          <w:shd w:val="clear" w:color="auto" w:fill="FFFFFF"/>
        </w:rPr>
        <w:t>pliecinājumu par vēlmi</w:t>
      </w:r>
      <w:r w:rsidR="00950064" w:rsidRPr="00213604">
        <w:rPr>
          <w:color w:val="000000"/>
          <w:sz w:val="22"/>
          <w:szCs w:val="22"/>
          <w:shd w:val="clear" w:color="auto" w:fill="FFFFFF"/>
        </w:rPr>
        <w:t xml:space="preserve"> </w:t>
      </w:r>
      <w:r w:rsidR="002B2AD6" w:rsidRPr="00213604">
        <w:rPr>
          <w:color w:val="000000"/>
          <w:sz w:val="22"/>
          <w:szCs w:val="22"/>
          <w:shd w:val="clear" w:color="auto" w:fill="FFFFFF"/>
        </w:rPr>
        <w:t>piedalīties</w:t>
      </w:r>
      <w:r w:rsidR="00950064" w:rsidRPr="00213604">
        <w:rPr>
          <w:color w:val="000000"/>
          <w:sz w:val="22"/>
          <w:szCs w:val="22"/>
          <w:shd w:val="clear" w:color="auto" w:fill="FFFFFF"/>
        </w:rPr>
        <w:t xml:space="preserve"> Konkursā aizpilda</w:t>
      </w:r>
      <w:r w:rsidR="009F004F" w:rsidRPr="00213604">
        <w:rPr>
          <w:color w:val="000000"/>
          <w:sz w:val="22"/>
          <w:szCs w:val="22"/>
          <w:shd w:val="clear" w:color="auto" w:fill="FFFFFF"/>
        </w:rPr>
        <w:t xml:space="preserve"> un</w:t>
      </w:r>
      <w:r w:rsidR="00950064" w:rsidRPr="00213604">
        <w:rPr>
          <w:color w:val="000000"/>
          <w:sz w:val="22"/>
          <w:szCs w:val="22"/>
          <w:shd w:val="clear" w:color="auto" w:fill="FFFFFF"/>
        </w:rPr>
        <w:t xml:space="preserve"> paraksta viņš pats.</w:t>
      </w:r>
      <w:r w:rsidR="002A2C8B" w:rsidRPr="00213604">
        <w:rPr>
          <w:color w:val="000000"/>
          <w:sz w:val="22"/>
          <w:szCs w:val="22"/>
          <w:shd w:val="clear" w:color="auto" w:fill="FFFFFF"/>
        </w:rPr>
        <w:t xml:space="preserve"> </w:t>
      </w:r>
    </w:p>
    <w:p w:rsidR="00FD5EC2" w:rsidRPr="00213604" w:rsidRDefault="00236152" w:rsidP="00CF14EC">
      <w:pPr>
        <w:spacing w:line="276" w:lineRule="auto"/>
        <w:ind w:left="1985" w:hanging="851"/>
        <w:jc w:val="both"/>
        <w:rPr>
          <w:color w:val="000000"/>
          <w:sz w:val="22"/>
          <w:szCs w:val="22"/>
          <w:shd w:val="clear" w:color="auto" w:fill="FFFFFF"/>
        </w:rPr>
      </w:pPr>
      <w:r w:rsidRPr="00213604">
        <w:rPr>
          <w:color w:val="000000"/>
          <w:sz w:val="22"/>
          <w:szCs w:val="22"/>
          <w:shd w:val="clear" w:color="auto" w:fill="FFFFFF"/>
        </w:rPr>
        <w:t>2.</w:t>
      </w:r>
      <w:r w:rsidR="009753AF">
        <w:rPr>
          <w:color w:val="000000"/>
          <w:sz w:val="22"/>
          <w:szCs w:val="22"/>
          <w:shd w:val="clear" w:color="auto" w:fill="FFFFFF"/>
        </w:rPr>
        <w:t>2</w:t>
      </w:r>
      <w:r w:rsidRPr="00213604">
        <w:rPr>
          <w:color w:val="000000"/>
          <w:sz w:val="22"/>
          <w:szCs w:val="22"/>
          <w:shd w:val="clear" w:color="auto" w:fill="FFFFFF"/>
        </w:rPr>
        <w:t xml:space="preserve">.1.3. </w:t>
      </w:r>
      <w:r w:rsidR="00517093" w:rsidRPr="00213604">
        <w:rPr>
          <w:color w:val="000000"/>
          <w:sz w:val="22"/>
          <w:szCs w:val="22"/>
          <w:shd w:val="clear" w:color="auto" w:fill="FFFFFF"/>
        </w:rPr>
        <w:t>Apliecinājums</w:t>
      </w:r>
      <w:r w:rsidR="002A2C8B" w:rsidRPr="00213604">
        <w:rPr>
          <w:color w:val="000000"/>
          <w:sz w:val="22"/>
          <w:szCs w:val="22"/>
          <w:shd w:val="clear" w:color="auto" w:fill="FFFFFF"/>
        </w:rPr>
        <w:t xml:space="preserve"> ir jāizpilda un jāparaksta arī Izglītības iestādes pedagogam</w:t>
      </w:r>
      <w:r w:rsidR="00517093" w:rsidRPr="00213604">
        <w:rPr>
          <w:color w:val="000000"/>
          <w:sz w:val="22"/>
          <w:szCs w:val="22"/>
          <w:shd w:val="clear" w:color="auto" w:fill="FFFFFF"/>
        </w:rPr>
        <w:t>(-</w:t>
      </w:r>
      <w:proofErr w:type="spellStart"/>
      <w:r w:rsidR="00517093" w:rsidRPr="00213604">
        <w:rPr>
          <w:color w:val="000000"/>
          <w:sz w:val="22"/>
          <w:szCs w:val="22"/>
          <w:shd w:val="clear" w:color="auto" w:fill="FFFFFF"/>
        </w:rPr>
        <w:t>iem</w:t>
      </w:r>
      <w:proofErr w:type="spellEnd"/>
      <w:r w:rsidR="00517093" w:rsidRPr="00213604">
        <w:rPr>
          <w:color w:val="000000"/>
          <w:sz w:val="22"/>
          <w:szCs w:val="22"/>
          <w:shd w:val="clear" w:color="auto" w:fill="FFFFFF"/>
        </w:rPr>
        <w:t>)</w:t>
      </w:r>
      <w:r w:rsidR="00555B50" w:rsidRPr="00213604">
        <w:rPr>
          <w:color w:val="000000"/>
          <w:sz w:val="22"/>
          <w:szCs w:val="22"/>
          <w:shd w:val="clear" w:color="auto" w:fill="FFFFFF"/>
        </w:rPr>
        <w:t xml:space="preserve">, kas </w:t>
      </w:r>
      <w:r w:rsidR="00751B64" w:rsidRPr="00213604">
        <w:rPr>
          <w:color w:val="000000"/>
          <w:sz w:val="22"/>
          <w:szCs w:val="22"/>
          <w:shd w:val="clear" w:color="auto" w:fill="FFFFFF"/>
        </w:rPr>
        <w:t>pavadīs skolēnus uz Konkursu</w:t>
      </w:r>
      <w:r w:rsidR="002A2C8B" w:rsidRPr="00213604">
        <w:rPr>
          <w:color w:val="000000"/>
          <w:sz w:val="22"/>
          <w:szCs w:val="22"/>
          <w:shd w:val="clear" w:color="auto" w:fill="FFFFFF"/>
        </w:rPr>
        <w:t>.</w:t>
      </w:r>
    </w:p>
    <w:p w:rsidR="007612EF" w:rsidRPr="00213604" w:rsidRDefault="00FD5EC2" w:rsidP="00F63F8F">
      <w:pPr>
        <w:spacing w:line="276" w:lineRule="auto"/>
        <w:ind w:left="1134" w:hanging="567"/>
        <w:jc w:val="both"/>
        <w:rPr>
          <w:b/>
          <w:color w:val="000000"/>
          <w:sz w:val="22"/>
          <w:szCs w:val="22"/>
          <w:u w:val="single"/>
          <w:shd w:val="clear" w:color="auto" w:fill="FFFFFF"/>
        </w:rPr>
      </w:pPr>
      <w:r w:rsidRPr="00213604">
        <w:rPr>
          <w:color w:val="000000"/>
          <w:sz w:val="22"/>
          <w:szCs w:val="22"/>
          <w:shd w:val="clear" w:color="auto" w:fill="FFFFFF"/>
        </w:rPr>
        <w:t>2.</w:t>
      </w:r>
      <w:r w:rsidR="009753AF">
        <w:rPr>
          <w:color w:val="000000"/>
          <w:sz w:val="22"/>
          <w:szCs w:val="22"/>
          <w:shd w:val="clear" w:color="auto" w:fill="FFFFFF"/>
        </w:rPr>
        <w:t>2.2.</w:t>
      </w:r>
      <w:r w:rsidRPr="00213604">
        <w:rPr>
          <w:color w:val="000000"/>
          <w:sz w:val="22"/>
          <w:szCs w:val="22"/>
          <w:shd w:val="clear" w:color="auto" w:fill="FFFFFF"/>
        </w:rPr>
        <w:t>.</w:t>
      </w:r>
      <w:r w:rsidR="00CD26D5" w:rsidRPr="00213604">
        <w:rPr>
          <w:color w:val="000000"/>
          <w:sz w:val="22"/>
          <w:szCs w:val="22"/>
          <w:shd w:val="clear" w:color="auto" w:fill="FFFFFF"/>
        </w:rPr>
        <w:t xml:space="preserve"> </w:t>
      </w:r>
      <w:r w:rsidR="00C67ED3" w:rsidRPr="00213604">
        <w:rPr>
          <w:color w:val="000000"/>
          <w:sz w:val="22"/>
          <w:szCs w:val="22"/>
          <w:u w:val="single"/>
          <w:shd w:val="clear" w:color="auto" w:fill="FFFFFF"/>
        </w:rPr>
        <w:t>aizpildīt</w:t>
      </w:r>
      <w:r w:rsidR="00273F18" w:rsidRPr="00213604">
        <w:rPr>
          <w:color w:val="000000"/>
          <w:sz w:val="22"/>
          <w:szCs w:val="22"/>
          <w:u w:val="single"/>
          <w:shd w:val="clear" w:color="auto" w:fill="FFFFFF"/>
        </w:rPr>
        <w:t>ie</w:t>
      </w:r>
      <w:r w:rsidR="00C67ED3" w:rsidRPr="00213604">
        <w:rPr>
          <w:color w:val="000000"/>
          <w:sz w:val="22"/>
          <w:szCs w:val="22"/>
          <w:u w:val="single"/>
          <w:shd w:val="clear" w:color="auto" w:fill="FFFFFF"/>
        </w:rPr>
        <w:t xml:space="preserve"> </w:t>
      </w:r>
      <w:r w:rsidR="00C77A38" w:rsidRPr="00213604">
        <w:rPr>
          <w:b/>
          <w:color w:val="000000"/>
          <w:sz w:val="22"/>
          <w:szCs w:val="22"/>
          <w:u w:val="single"/>
          <w:shd w:val="clear" w:color="auto" w:fill="FFFFFF"/>
        </w:rPr>
        <w:t>A</w:t>
      </w:r>
      <w:r w:rsidR="00C67ED3" w:rsidRPr="00213604">
        <w:rPr>
          <w:b/>
          <w:color w:val="000000"/>
          <w:sz w:val="22"/>
          <w:szCs w:val="22"/>
          <w:u w:val="single"/>
          <w:shd w:val="clear" w:color="auto" w:fill="FFFFFF"/>
        </w:rPr>
        <w:t>pliecinājum</w:t>
      </w:r>
      <w:r w:rsidR="00273F18" w:rsidRPr="00213604">
        <w:rPr>
          <w:b/>
          <w:color w:val="000000"/>
          <w:sz w:val="22"/>
          <w:szCs w:val="22"/>
          <w:u w:val="single"/>
          <w:shd w:val="clear" w:color="auto" w:fill="FFFFFF"/>
        </w:rPr>
        <w:t>i</w:t>
      </w:r>
      <w:r w:rsidR="001556DF" w:rsidRPr="00213604">
        <w:rPr>
          <w:color w:val="000000"/>
          <w:sz w:val="22"/>
          <w:szCs w:val="22"/>
          <w:u w:val="single"/>
          <w:shd w:val="clear" w:color="auto" w:fill="FFFFFF"/>
        </w:rPr>
        <w:t xml:space="preserve"> un </w:t>
      </w:r>
      <w:r w:rsidR="00C77A38" w:rsidRPr="00213604">
        <w:rPr>
          <w:color w:val="000000"/>
          <w:sz w:val="22"/>
          <w:szCs w:val="22"/>
          <w:u w:val="single"/>
          <w:shd w:val="clear" w:color="auto" w:fill="FFFFFF"/>
        </w:rPr>
        <w:t xml:space="preserve">Izglītības iestādes </w:t>
      </w:r>
      <w:r w:rsidR="004B1288" w:rsidRPr="00213604">
        <w:rPr>
          <w:color w:val="000000"/>
          <w:sz w:val="22"/>
          <w:szCs w:val="22"/>
          <w:u w:val="single"/>
          <w:shd w:val="clear" w:color="auto" w:fill="FFFFFF"/>
        </w:rPr>
        <w:t>sagatavot</w:t>
      </w:r>
      <w:r w:rsidR="001556DF" w:rsidRPr="00213604">
        <w:rPr>
          <w:color w:val="000000"/>
          <w:sz w:val="22"/>
          <w:szCs w:val="22"/>
          <w:u w:val="single"/>
          <w:shd w:val="clear" w:color="auto" w:fill="FFFFFF"/>
        </w:rPr>
        <w:t>ais</w:t>
      </w:r>
      <w:r w:rsidR="004B1288" w:rsidRPr="00213604">
        <w:rPr>
          <w:color w:val="000000"/>
          <w:sz w:val="22"/>
          <w:szCs w:val="22"/>
          <w:u w:val="single"/>
          <w:shd w:val="clear" w:color="auto" w:fill="FFFFFF"/>
        </w:rPr>
        <w:t xml:space="preserve"> </w:t>
      </w:r>
      <w:r w:rsidR="001556DF" w:rsidRPr="00213604">
        <w:rPr>
          <w:b/>
          <w:color w:val="000000"/>
          <w:sz w:val="22"/>
          <w:szCs w:val="22"/>
          <w:u w:val="single"/>
          <w:shd w:val="clear" w:color="auto" w:fill="FFFFFF"/>
        </w:rPr>
        <w:t>Konkursa dalībnieku saraksts</w:t>
      </w:r>
      <w:r w:rsidR="002C5831" w:rsidRPr="00213604">
        <w:rPr>
          <w:color w:val="000000"/>
          <w:sz w:val="22"/>
          <w:szCs w:val="22"/>
          <w:u w:val="single"/>
          <w:shd w:val="clear" w:color="auto" w:fill="FFFFFF"/>
        </w:rPr>
        <w:t xml:space="preserve"> </w:t>
      </w:r>
      <w:r w:rsidR="00D36AD8" w:rsidRPr="00213604">
        <w:rPr>
          <w:color w:val="000000"/>
          <w:sz w:val="22"/>
          <w:szCs w:val="22"/>
          <w:u w:val="single"/>
          <w:shd w:val="clear" w:color="auto" w:fill="FFFFFF"/>
        </w:rPr>
        <w:t>(P</w:t>
      </w:r>
      <w:r w:rsidR="004B1288" w:rsidRPr="00213604">
        <w:rPr>
          <w:color w:val="000000"/>
          <w:sz w:val="22"/>
          <w:szCs w:val="22"/>
          <w:u w:val="single"/>
          <w:shd w:val="clear" w:color="auto" w:fill="FFFFFF"/>
        </w:rPr>
        <w:t>ielikums Nr.2)</w:t>
      </w:r>
      <w:r w:rsidR="009F004F" w:rsidRPr="00213604">
        <w:rPr>
          <w:color w:val="000000"/>
          <w:sz w:val="22"/>
          <w:szCs w:val="22"/>
          <w:u w:val="single"/>
          <w:shd w:val="clear" w:color="auto" w:fill="FFFFFF"/>
        </w:rPr>
        <w:t>,</w:t>
      </w:r>
      <w:r w:rsidR="00CD26D5" w:rsidRPr="00213604">
        <w:rPr>
          <w:color w:val="000000"/>
          <w:sz w:val="22"/>
          <w:szCs w:val="22"/>
          <w:u w:val="single"/>
          <w:shd w:val="clear" w:color="auto" w:fill="FFFFFF"/>
        </w:rPr>
        <w:t xml:space="preserve"> </w:t>
      </w:r>
      <w:r w:rsidR="00896FA7" w:rsidRPr="00213604">
        <w:rPr>
          <w:b/>
          <w:color w:val="000000"/>
          <w:sz w:val="22"/>
          <w:szCs w:val="22"/>
          <w:u w:val="single"/>
          <w:shd w:val="clear" w:color="auto" w:fill="FFFFFF"/>
        </w:rPr>
        <w:t>jā</w:t>
      </w:r>
      <w:r w:rsidR="009F004F" w:rsidRPr="00213604">
        <w:rPr>
          <w:b/>
          <w:color w:val="000000"/>
          <w:sz w:val="22"/>
          <w:szCs w:val="22"/>
          <w:u w:val="single"/>
          <w:shd w:val="clear" w:color="auto" w:fill="FFFFFF"/>
        </w:rPr>
        <w:t>iesniedz</w:t>
      </w:r>
      <w:r w:rsidR="00896FA7" w:rsidRPr="00213604">
        <w:rPr>
          <w:b/>
          <w:color w:val="000000"/>
          <w:sz w:val="22"/>
          <w:szCs w:val="22"/>
          <w:u w:val="single"/>
          <w:shd w:val="clear" w:color="auto" w:fill="FFFFFF"/>
        </w:rPr>
        <w:t xml:space="preserve"> </w:t>
      </w:r>
      <w:r w:rsidR="001556DF" w:rsidRPr="00213604">
        <w:rPr>
          <w:b/>
          <w:color w:val="000000"/>
          <w:sz w:val="22"/>
          <w:szCs w:val="22"/>
          <w:u w:val="single"/>
          <w:shd w:val="clear" w:color="auto" w:fill="FFFFFF"/>
        </w:rPr>
        <w:t xml:space="preserve">Organizatoram klātienē </w:t>
      </w:r>
      <w:r w:rsidR="00F63F8F" w:rsidRPr="00213604">
        <w:rPr>
          <w:b/>
          <w:color w:val="000000"/>
          <w:sz w:val="22"/>
          <w:szCs w:val="22"/>
          <w:u w:val="single"/>
          <w:shd w:val="clear" w:color="auto" w:fill="FFFFFF"/>
        </w:rPr>
        <w:t>–</w:t>
      </w:r>
      <w:r w:rsidR="001556DF" w:rsidRPr="00213604">
        <w:rPr>
          <w:b/>
          <w:color w:val="000000"/>
          <w:sz w:val="22"/>
          <w:szCs w:val="22"/>
          <w:u w:val="single"/>
          <w:shd w:val="clear" w:color="auto" w:fill="FFFFFF"/>
        </w:rPr>
        <w:t xml:space="preserve"> </w:t>
      </w:r>
      <w:r w:rsidR="00D454C2">
        <w:rPr>
          <w:b/>
          <w:color w:val="000000"/>
          <w:sz w:val="22"/>
          <w:szCs w:val="22"/>
          <w:u w:val="single"/>
          <w:shd w:val="clear" w:color="auto" w:fill="FFFFFF"/>
        </w:rPr>
        <w:t xml:space="preserve">Konkursa </w:t>
      </w:r>
      <w:r w:rsidR="001556DF" w:rsidRPr="00213604">
        <w:rPr>
          <w:b/>
          <w:color w:val="000000"/>
          <w:sz w:val="22"/>
          <w:szCs w:val="22"/>
          <w:u w:val="single"/>
          <w:shd w:val="clear" w:color="auto" w:fill="FFFFFF"/>
        </w:rPr>
        <w:t xml:space="preserve"> norises dienā, pirms Konkursa norises sākuma, </w:t>
      </w:r>
      <w:r w:rsidRPr="00213604">
        <w:rPr>
          <w:b/>
          <w:color w:val="000000"/>
          <w:sz w:val="22"/>
          <w:szCs w:val="22"/>
          <w:u w:val="single"/>
          <w:shd w:val="clear" w:color="auto" w:fill="FFFFFF"/>
        </w:rPr>
        <w:t>Organizatora</w:t>
      </w:r>
      <w:r w:rsidR="00082F8D" w:rsidRPr="00213604">
        <w:rPr>
          <w:b/>
          <w:sz w:val="22"/>
          <w:szCs w:val="22"/>
          <w:u w:val="single"/>
        </w:rPr>
        <w:t xml:space="preserve"> </w:t>
      </w:r>
      <w:r w:rsidR="00082F8D" w:rsidRPr="00213604">
        <w:rPr>
          <w:b/>
          <w:color w:val="000000"/>
          <w:sz w:val="22"/>
          <w:szCs w:val="22"/>
          <w:u w:val="single"/>
          <w:shd w:val="clear" w:color="auto" w:fill="FFFFFF"/>
        </w:rPr>
        <w:t xml:space="preserve">sabiedrisko attiecību speciālistei Sarmai </w:t>
      </w:r>
      <w:proofErr w:type="spellStart"/>
      <w:r w:rsidR="00082F8D" w:rsidRPr="00213604">
        <w:rPr>
          <w:b/>
          <w:color w:val="000000"/>
          <w:sz w:val="22"/>
          <w:szCs w:val="22"/>
          <w:u w:val="single"/>
          <w:shd w:val="clear" w:color="auto" w:fill="FFFFFF"/>
        </w:rPr>
        <w:t>Kočānei</w:t>
      </w:r>
      <w:proofErr w:type="spellEnd"/>
      <w:r w:rsidR="001556DF" w:rsidRPr="00213604">
        <w:rPr>
          <w:b/>
          <w:color w:val="000000"/>
          <w:sz w:val="22"/>
          <w:szCs w:val="22"/>
          <w:u w:val="single"/>
          <w:shd w:val="clear" w:color="auto" w:fill="FFFFFF"/>
        </w:rPr>
        <w:t>.</w:t>
      </w:r>
    </w:p>
    <w:p w:rsidR="00D36AD8" w:rsidRPr="00213604" w:rsidRDefault="007612EF" w:rsidP="00694CA3">
      <w:pPr>
        <w:spacing w:line="276" w:lineRule="auto"/>
        <w:ind w:left="426" w:hanging="426"/>
        <w:jc w:val="both"/>
        <w:rPr>
          <w:color w:val="000000"/>
          <w:sz w:val="22"/>
          <w:szCs w:val="22"/>
          <w:shd w:val="clear" w:color="auto" w:fill="FFFFFF"/>
        </w:rPr>
      </w:pPr>
      <w:r w:rsidRPr="00213604">
        <w:rPr>
          <w:color w:val="000000"/>
          <w:sz w:val="22"/>
          <w:szCs w:val="22"/>
          <w:shd w:val="clear" w:color="auto" w:fill="FFFFFF"/>
        </w:rPr>
        <w:t>2.</w:t>
      </w:r>
      <w:r w:rsidR="009753AF">
        <w:rPr>
          <w:color w:val="000000"/>
          <w:sz w:val="22"/>
          <w:szCs w:val="22"/>
          <w:shd w:val="clear" w:color="auto" w:fill="FFFFFF"/>
        </w:rPr>
        <w:t>3</w:t>
      </w:r>
      <w:r w:rsidRPr="00213604">
        <w:rPr>
          <w:color w:val="000000"/>
          <w:sz w:val="22"/>
          <w:szCs w:val="22"/>
          <w:shd w:val="clear" w:color="auto" w:fill="FFFFFF"/>
        </w:rPr>
        <w:t xml:space="preserve">. Izglītības iestāde ir atbildīga par iesniegto </w:t>
      </w:r>
      <w:r w:rsidR="001D188C" w:rsidRPr="00213604">
        <w:rPr>
          <w:color w:val="000000"/>
          <w:sz w:val="22"/>
          <w:szCs w:val="22"/>
          <w:shd w:val="clear" w:color="auto" w:fill="FFFFFF"/>
        </w:rPr>
        <w:t xml:space="preserve">datu </w:t>
      </w:r>
      <w:r w:rsidRPr="00213604">
        <w:rPr>
          <w:color w:val="000000"/>
          <w:sz w:val="22"/>
          <w:szCs w:val="22"/>
          <w:shd w:val="clear" w:color="auto" w:fill="FFFFFF"/>
        </w:rPr>
        <w:t>pareizību</w:t>
      </w:r>
      <w:r w:rsidR="00D41DDD" w:rsidRPr="00213604">
        <w:rPr>
          <w:color w:val="000000"/>
          <w:sz w:val="22"/>
          <w:szCs w:val="22"/>
          <w:shd w:val="clear" w:color="auto" w:fill="FFFFFF"/>
        </w:rPr>
        <w:t xml:space="preserve"> un ka Organizatoram tiek iesniegti derīgi Apliecinājumi.</w:t>
      </w:r>
    </w:p>
    <w:p w:rsidR="00C32037" w:rsidRPr="00213604" w:rsidRDefault="00C32037" w:rsidP="008332E3">
      <w:pPr>
        <w:spacing w:line="276" w:lineRule="auto"/>
        <w:jc w:val="both"/>
        <w:rPr>
          <w:b/>
          <w:sz w:val="22"/>
          <w:szCs w:val="22"/>
        </w:rPr>
      </w:pPr>
    </w:p>
    <w:p w:rsidR="00C57DB9" w:rsidRDefault="00C57DB9" w:rsidP="008332E3">
      <w:pPr>
        <w:spacing w:line="276" w:lineRule="auto"/>
        <w:ind w:left="567" w:hanging="567"/>
        <w:jc w:val="both"/>
        <w:rPr>
          <w:b/>
          <w:iCs/>
          <w:sz w:val="22"/>
          <w:szCs w:val="22"/>
        </w:rPr>
      </w:pPr>
    </w:p>
    <w:p w:rsidR="00B621B6" w:rsidRDefault="00082F8D" w:rsidP="008332E3">
      <w:pPr>
        <w:spacing w:line="276" w:lineRule="auto"/>
        <w:ind w:left="567" w:hanging="567"/>
        <w:jc w:val="both"/>
        <w:rPr>
          <w:b/>
          <w:iCs/>
          <w:sz w:val="22"/>
          <w:szCs w:val="22"/>
        </w:rPr>
      </w:pPr>
      <w:r w:rsidRPr="00213604">
        <w:rPr>
          <w:b/>
          <w:iCs/>
          <w:sz w:val="22"/>
          <w:szCs w:val="22"/>
        </w:rPr>
        <w:t>3</w:t>
      </w:r>
      <w:r w:rsidR="00A54843" w:rsidRPr="00213604">
        <w:rPr>
          <w:b/>
          <w:iCs/>
          <w:sz w:val="22"/>
          <w:szCs w:val="22"/>
        </w:rPr>
        <w:t xml:space="preserve">. </w:t>
      </w:r>
      <w:r w:rsidR="0065197F" w:rsidRPr="00213604">
        <w:rPr>
          <w:b/>
          <w:iCs/>
          <w:sz w:val="22"/>
          <w:szCs w:val="22"/>
        </w:rPr>
        <w:t>Konkursa norise</w:t>
      </w:r>
      <w:r w:rsidR="00C77A38" w:rsidRPr="00213604">
        <w:rPr>
          <w:b/>
          <w:iCs/>
          <w:sz w:val="22"/>
          <w:szCs w:val="22"/>
        </w:rPr>
        <w:t>:</w:t>
      </w:r>
      <w:r w:rsidR="00B621B6" w:rsidRPr="00213604">
        <w:rPr>
          <w:b/>
          <w:iCs/>
          <w:sz w:val="22"/>
          <w:szCs w:val="22"/>
        </w:rPr>
        <w:t xml:space="preserve"> </w:t>
      </w:r>
    </w:p>
    <w:p w:rsidR="003760AE" w:rsidRDefault="003760AE" w:rsidP="008332E3">
      <w:pPr>
        <w:spacing w:line="276" w:lineRule="auto"/>
        <w:ind w:left="567" w:hanging="567"/>
        <w:jc w:val="both"/>
        <w:rPr>
          <w:b/>
          <w:iCs/>
          <w:sz w:val="22"/>
          <w:szCs w:val="22"/>
        </w:rPr>
      </w:pPr>
      <w:r>
        <w:rPr>
          <w:b/>
          <w:iCs/>
          <w:sz w:val="22"/>
          <w:szCs w:val="22"/>
        </w:rPr>
        <w:t>3.1. Konkurs</w:t>
      </w:r>
      <w:r w:rsidR="0094686D">
        <w:rPr>
          <w:b/>
          <w:iCs/>
          <w:sz w:val="22"/>
          <w:szCs w:val="22"/>
        </w:rPr>
        <w:t>s notiek 2025.gada 29.martā, Jūras koledžā “Novikontas”, Rīgā, Duntes ielā 17.</w:t>
      </w:r>
    </w:p>
    <w:p w:rsidR="00C32037" w:rsidRPr="00213604" w:rsidRDefault="00082F8D" w:rsidP="00A54843">
      <w:pPr>
        <w:spacing w:line="276" w:lineRule="auto"/>
        <w:ind w:left="426" w:hanging="426"/>
        <w:jc w:val="both"/>
        <w:rPr>
          <w:i/>
          <w:sz w:val="22"/>
          <w:szCs w:val="22"/>
        </w:rPr>
      </w:pPr>
      <w:r w:rsidRPr="00213604">
        <w:rPr>
          <w:sz w:val="22"/>
          <w:szCs w:val="22"/>
        </w:rPr>
        <w:t>3</w:t>
      </w:r>
      <w:r w:rsidR="007C3A97" w:rsidRPr="00213604">
        <w:rPr>
          <w:sz w:val="22"/>
          <w:szCs w:val="22"/>
        </w:rPr>
        <w:t>.</w:t>
      </w:r>
      <w:r w:rsidR="00D454C2">
        <w:rPr>
          <w:sz w:val="22"/>
          <w:szCs w:val="22"/>
        </w:rPr>
        <w:t>2</w:t>
      </w:r>
      <w:r w:rsidR="007C3A97" w:rsidRPr="00213604">
        <w:rPr>
          <w:sz w:val="22"/>
          <w:szCs w:val="22"/>
        </w:rPr>
        <w:t xml:space="preserve">. </w:t>
      </w:r>
      <w:r w:rsidR="007C3A97" w:rsidRPr="00213604">
        <w:rPr>
          <w:sz w:val="22"/>
          <w:szCs w:val="22"/>
        </w:rPr>
        <w:tab/>
        <w:t>Ierodoties Konkursa norises vietā</w:t>
      </w:r>
      <w:r w:rsidR="003760AE">
        <w:rPr>
          <w:sz w:val="22"/>
          <w:szCs w:val="22"/>
        </w:rPr>
        <w:t>s</w:t>
      </w:r>
      <w:r w:rsidR="007C3A97" w:rsidRPr="00213604">
        <w:rPr>
          <w:sz w:val="22"/>
          <w:szCs w:val="22"/>
        </w:rPr>
        <w:t xml:space="preserve">, </w:t>
      </w:r>
      <w:r w:rsidR="00617979" w:rsidRPr="00213604">
        <w:rPr>
          <w:sz w:val="22"/>
          <w:szCs w:val="22"/>
        </w:rPr>
        <w:t xml:space="preserve">dalībnieki saņem </w:t>
      </w:r>
      <w:r w:rsidR="00EA5AAE" w:rsidRPr="00213604">
        <w:rPr>
          <w:sz w:val="22"/>
          <w:szCs w:val="22"/>
        </w:rPr>
        <w:t>K</w:t>
      </w:r>
      <w:r w:rsidR="00617979" w:rsidRPr="00213604">
        <w:rPr>
          <w:sz w:val="22"/>
          <w:szCs w:val="22"/>
        </w:rPr>
        <w:t>onkursa norises programmu, kurā norādīts katra konkrētā uzdevuma veikšanas laiks</w:t>
      </w:r>
      <w:r w:rsidR="0053298D" w:rsidRPr="00213604">
        <w:rPr>
          <w:sz w:val="22"/>
          <w:szCs w:val="22"/>
        </w:rPr>
        <w:t>,</w:t>
      </w:r>
      <w:r w:rsidR="00617979" w:rsidRPr="00213604">
        <w:rPr>
          <w:sz w:val="22"/>
          <w:szCs w:val="22"/>
        </w:rPr>
        <w:t xml:space="preserve"> un </w:t>
      </w:r>
      <w:r w:rsidR="007C3A97" w:rsidRPr="00213604">
        <w:rPr>
          <w:sz w:val="22"/>
          <w:szCs w:val="22"/>
        </w:rPr>
        <w:t xml:space="preserve">katrs komandas dalībnieks saņem savu numuru, kas nosaka uzdevumus, kādus </w:t>
      </w:r>
      <w:r w:rsidR="00617979" w:rsidRPr="00213604">
        <w:rPr>
          <w:sz w:val="22"/>
          <w:szCs w:val="22"/>
        </w:rPr>
        <w:t>tam nāksies veikt (i</w:t>
      </w:r>
      <w:r w:rsidR="007C3A97" w:rsidRPr="00213604">
        <w:rPr>
          <w:sz w:val="22"/>
          <w:szCs w:val="22"/>
        </w:rPr>
        <w:t xml:space="preserve">epriekš komandām nav zināms, kādus uzdevumus nāksies veikt katram komandas loceklim, tādēļ katram ir jābūt gatavam veikt jebkuru </w:t>
      </w:r>
      <w:r w:rsidR="004B275E" w:rsidRPr="00213604">
        <w:rPr>
          <w:sz w:val="22"/>
          <w:szCs w:val="22"/>
        </w:rPr>
        <w:t xml:space="preserve">no aprakstā minētajiem </w:t>
      </w:r>
      <w:r w:rsidR="007C3A97" w:rsidRPr="00213604">
        <w:rPr>
          <w:sz w:val="22"/>
          <w:szCs w:val="22"/>
        </w:rPr>
        <w:t>uzdevum</w:t>
      </w:r>
      <w:r w:rsidR="004B275E" w:rsidRPr="00213604">
        <w:rPr>
          <w:sz w:val="22"/>
          <w:szCs w:val="22"/>
        </w:rPr>
        <w:t>iem</w:t>
      </w:r>
      <w:r w:rsidR="00617979" w:rsidRPr="00213604">
        <w:rPr>
          <w:sz w:val="22"/>
          <w:szCs w:val="22"/>
        </w:rPr>
        <w:t>)</w:t>
      </w:r>
      <w:r w:rsidR="007C3A97" w:rsidRPr="00213604">
        <w:rPr>
          <w:sz w:val="22"/>
          <w:szCs w:val="22"/>
        </w:rPr>
        <w:t>.</w:t>
      </w:r>
      <w:r w:rsidR="00C32037" w:rsidRPr="00213604">
        <w:rPr>
          <w:sz w:val="22"/>
          <w:szCs w:val="22"/>
        </w:rPr>
        <w:t xml:space="preserve"> </w:t>
      </w:r>
      <w:r w:rsidR="004B275E" w:rsidRPr="00213604">
        <w:rPr>
          <w:sz w:val="22"/>
          <w:szCs w:val="22"/>
        </w:rPr>
        <w:t>Atsevišķos</w:t>
      </w:r>
      <w:r w:rsidR="00174A40" w:rsidRPr="00213604">
        <w:rPr>
          <w:sz w:val="22"/>
          <w:szCs w:val="22"/>
        </w:rPr>
        <w:t xml:space="preserve"> </w:t>
      </w:r>
      <w:r w:rsidR="002A5E8D" w:rsidRPr="00213604">
        <w:rPr>
          <w:sz w:val="22"/>
          <w:szCs w:val="22"/>
        </w:rPr>
        <w:t xml:space="preserve">izņēmumu </w:t>
      </w:r>
      <w:r w:rsidR="004B275E" w:rsidRPr="00213604">
        <w:rPr>
          <w:sz w:val="22"/>
          <w:szCs w:val="22"/>
        </w:rPr>
        <w:t>gadījumos tiesnešu koman</w:t>
      </w:r>
      <w:r w:rsidR="00617979" w:rsidRPr="00213604">
        <w:rPr>
          <w:sz w:val="22"/>
          <w:szCs w:val="22"/>
        </w:rPr>
        <w:t>da ļauj sacensību dalībniek</w:t>
      </w:r>
      <w:r w:rsidR="00EA5AAE" w:rsidRPr="00213604">
        <w:rPr>
          <w:sz w:val="22"/>
          <w:szCs w:val="22"/>
        </w:rPr>
        <w:t>am</w:t>
      </w:r>
      <w:r w:rsidR="00310D16" w:rsidRPr="00213604">
        <w:rPr>
          <w:sz w:val="22"/>
          <w:szCs w:val="22"/>
        </w:rPr>
        <w:t xml:space="preserve"> Komandas ietvaros samainīt veicamo uzdevumu.</w:t>
      </w:r>
    </w:p>
    <w:p w:rsidR="00082F8D" w:rsidRDefault="00082F8D" w:rsidP="00A54843">
      <w:pPr>
        <w:spacing w:line="276" w:lineRule="auto"/>
        <w:ind w:left="426" w:hanging="426"/>
        <w:jc w:val="both"/>
        <w:rPr>
          <w:iCs/>
          <w:sz w:val="22"/>
          <w:szCs w:val="22"/>
        </w:rPr>
      </w:pPr>
      <w:r w:rsidRPr="00213604">
        <w:rPr>
          <w:sz w:val="22"/>
          <w:szCs w:val="22"/>
        </w:rPr>
        <w:t>3.</w:t>
      </w:r>
      <w:r w:rsidR="00D454C2">
        <w:rPr>
          <w:sz w:val="22"/>
          <w:szCs w:val="22"/>
        </w:rPr>
        <w:t>3</w:t>
      </w:r>
      <w:r w:rsidRPr="00213604">
        <w:rPr>
          <w:sz w:val="22"/>
          <w:szCs w:val="22"/>
        </w:rPr>
        <w:t xml:space="preserve">. </w:t>
      </w:r>
      <w:r w:rsidRPr="00213604">
        <w:rPr>
          <w:sz w:val="22"/>
          <w:szCs w:val="22"/>
        </w:rPr>
        <w:tab/>
      </w:r>
      <w:r w:rsidRPr="00213604">
        <w:rPr>
          <w:iCs/>
          <w:sz w:val="22"/>
          <w:szCs w:val="22"/>
        </w:rPr>
        <w:t>Konkursa Organizators var mainīt konkursa norises datumus un norises vietas, savlaicīgi par to informējot skolas komandas, kas pieteikuš</w:t>
      </w:r>
      <w:r w:rsidR="00E3401D" w:rsidRPr="00213604">
        <w:rPr>
          <w:iCs/>
          <w:sz w:val="22"/>
          <w:szCs w:val="22"/>
        </w:rPr>
        <w:t>ā</w:t>
      </w:r>
      <w:r w:rsidRPr="00213604">
        <w:rPr>
          <w:iCs/>
          <w:sz w:val="22"/>
          <w:szCs w:val="22"/>
        </w:rPr>
        <w:t>s dalībai Konkursā.</w:t>
      </w:r>
    </w:p>
    <w:p w:rsidR="00C8406D" w:rsidRPr="00213604" w:rsidRDefault="00C8406D" w:rsidP="00A54843">
      <w:pPr>
        <w:spacing w:line="276" w:lineRule="auto"/>
        <w:ind w:left="426" w:hanging="426"/>
        <w:jc w:val="both"/>
        <w:rPr>
          <w:sz w:val="22"/>
          <w:szCs w:val="22"/>
        </w:rPr>
      </w:pPr>
      <w:r>
        <w:rPr>
          <w:iCs/>
          <w:sz w:val="22"/>
          <w:szCs w:val="22"/>
        </w:rPr>
        <w:t xml:space="preserve">3.4. Konkursa dalībniekiem jāierodas konkursa norises vietā vienotā komandas formā – vienas krāsas sporta kreklos vai sporta jakās, ļoti vēlams ar skolas logo vai skolas nosaukumu. Drīkst izmantot arī citus vienotus skolas “aksesuārus” – vējjakas, cepures, kakla lakatiņus u.t.t. </w:t>
      </w:r>
      <w:r w:rsidR="005C0553">
        <w:rPr>
          <w:iCs/>
          <w:sz w:val="22"/>
          <w:szCs w:val="22"/>
        </w:rPr>
        <w:t>U</w:t>
      </w:r>
      <w:r>
        <w:rPr>
          <w:iCs/>
          <w:sz w:val="22"/>
          <w:szCs w:val="22"/>
        </w:rPr>
        <w:t xml:space="preserve">z apģērba atļauta arī jebkura cita informācija, tai skaitā dalībnieka vārds, </w:t>
      </w:r>
      <w:r w:rsidR="005C0553">
        <w:rPr>
          <w:iCs/>
          <w:sz w:val="22"/>
          <w:szCs w:val="22"/>
        </w:rPr>
        <w:t xml:space="preserve">komandas sauklis, </w:t>
      </w:r>
      <w:r>
        <w:rPr>
          <w:iCs/>
          <w:sz w:val="22"/>
          <w:szCs w:val="22"/>
        </w:rPr>
        <w:t>komandas atbalstītāja logo u.tml.</w:t>
      </w:r>
    </w:p>
    <w:p w:rsidR="00B53760" w:rsidRPr="00213604" w:rsidRDefault="00B53760" w:rsidP="008332E3">
      <w:pPr>
        <w:spacing w:line="276" w:lineRule="auto"/>
        <w:rPr>
          <w:i/>
          <w:sz w:val="22"/>
          <w:szCs w:val="22"/>
        </w:rPr>
      </w:pPr>
    </w:p>
    <w:p w:rsidR="00C57DB9" w:rsidRDefault="00C57DB9" w:rsidP="008332E3">
      <w:pPr>
        <w:spacing w:line="276" w:lineRule="auto"/>
        <w:rPr>
          <w:b/>
          <w:iCs/>
          <w:sz w:val="22"/>
          <w:szCs w:val="22"/>
        </w:rPr>
      </w:pPr>
    </w:p>
    <w:p w:rsidR="0095153F" w:rsidRPr="00213604" w:rsidRDefault="00082F8D" w:rsidP="008332E3">
      <w:pPr>
        <w:spacing w:line="276" w:lineRule="auto"/>
        <w:rPr>
          <w:i/>
          <w:iCs/>
          <w:sz w:val="22"/>
          <w:szCs w:val="22"/>
        </w:rPr>
      </w:pPr>
      <w:r w:rsidRPr="00213604">
        <w:rPr>
          <w:b/>
          <w:iCs/>
          <w:sz w:val="22"/>
          <w:szCs w:val="22"/>
        </w:rPr>
        <w:t>4</w:t>
      </w:r>
      <w:r w:rsidR="00DC7844" w:rsidRPr="00213604">
        <w:rPr>
          <w:b/>
          <w:iCs/>
          <w:sz w:val="22"/>
          <w:szCs w:val="22"/>
        </w:rPr>
        <w:t>. Konkursantu novērtēšana un apbalvošana</w:t>
      </w:r>
      <w:r w:rsidR="00C77A38" w:rsidRPr="00213604">
        <w:rPr>
          <w:b/>
          <w:iCs/>
          <w:sz w:val="22"/>
          <w:szCs w:val="22"/>
        </w:rPr>
        <w:t>:</w:t>
      </w:r>
    </w:p>
    <w:p w:rsidR="0095153F" w:rsidRPr="00213604" w:rsidRDefault="00082F8D" w:rsidP="0016015E">
      <w:pPr>
        <w:spacing w:line="276" w:lineRule="auto"/>
        <w:ind w:left="426" w:hanging="426"/>
        <w:jc w:val="both"/>
        <w:rPr>
          <w:sz w:val="22"/>
          <w:szCs w:val="22"/>
        </w:rPr>
      </w:pPr>
      <w:r w:rsidRPr="00213604">
        <w:rPr>
          <w:iCs/>
          <w:sz w:val="22"/>
          <w:szCs w:val="22"/>
        </w:rPr>
        <w:t>4</w:t>
      </w:r>
      <w:r w:rsidR="00DC7844" w:rsidRPr="00213604">
        <w:rPr>
          <w:iCs/>
          <w:sz w:val="22"/>
          <w:szCs w:val="22"/>
        </w:rPr>
        <w:t xml:space="preserve">.1. </w:t>
      </w:r>
      <w:r w:rsidR="008E0272" w:rsidRPr="00213604">
        <w:rPr>
          <w:iCs/>
          <w:sz w:val="22"/>
          <w:szCs w:val="22"/>
        </w:rPr>
        <w:tab/>
      </w:r>
      <w:r w:rsidR="00DC7844" w:rsidRPr="00213604">
        <w:rPr>
          <w:iCs/>
          <w:sz w:val="22"/>
          <w:szCs w:val="22"/>
        </w:rPr>
        <w:t xml:space="preserve">Konkursu </w:t>
      </w:r>
      <w:r w:rsidR="0095153F" w:rsidRPr="00213604">
        <w:rPr>
          <w:sz w:val="22"/>
          <w:szCs w:val="22"/>
        </w:rPr>
        <w:t xml:space="preserve">vērtē </w:t>
      </w:r>
      <w:r w:rsidR="002A5E8D" w:rsidRPr="00213604">
        <w:rPr>
          <w:sz w:val="22"/>
          <w:szCs w:val="22"/>
        </w:rPr>
        <w:t>Organizatora</w:t>
      </w:r>
      <w:r w:rsidR="00DC7844" w:rsidRPr="00213604">
        <w:rPr>
          <w:sz w:val="22"/>
          <w:szCs w:val="22"/>
        </w:rPr>
        <w:t xml:space="preserve"> </w:t>
      </w:r>
      <w:r w:rsidR="0095153F" w:rsidRPr="00213604">
        <w:rPr>
          <w:sz w:val="22"/>
          <w:szCs w:val="22"/>
        </w:rPr>
        <w:t>izveidota kompetenta tiesnešu komanda</w:t>
      </w:r>
      <w:r w:rsidR="00FA0284" w:rsidRPr="00213604">
        <w:rPr>
          <w:sz w:val="22"/>
          <w:szCs w:val="22"/>
        </w:rPr>
        <w:t>, kas sastāv no Organizatora darbiniekiem un Konkursa atbalstītājiem</w:t>
      </w:r>
      <w:r w:rsidR="0095153F" w:rsidRPr="00213604">
        <w:rPr>
          <w:sz w:val="22"/>
          <w:szCs w:val="22"/>
        </w:rPr>
        <w:t xml:space="preserve">. </w:t>
      </w:r>
    </w:p>
    <w:p w:rsidR="00DC7844" w:rsidRPr="00213604" w:rsidRDefault="00082F8D" w:rsidP="0016015E">
      <w:pPr>
        <w:spacing w:line="276" w:lineRule="auto"/>
        <w:ind w:left="426" w:hanging="426"/>
        <w:jc w:val="both"/>
        <w:rPr>
          <w:sz w:val="22"/>
          <w:szCs w:val="22"/>
        </w:rPr>
      </w:pPr>
      <w:r w:rsidRPr="00213604">
        <w:rPr>
          <w:sz w:val="22"/>
          <w:szCs w:val="22"/>
        </w:rPr>
        <w:t>4</w:t>
      </w:r>
      <w:r w:rsidR="00DC7844" w:rsidRPr="00213604">
        <w:rPr>
          <w:sz w:val="22"/>
          <w:szCs w:val="22"/>
        </w:rPr>
        <w:t>.2.</w:t>
      </w:r>
      <w:r w:rsidR="00737056" w:rsidRPr="00213604">
        <w:rPr>
          <w:sz w:val="22"/>
          <w:szCs w:val="22"/>
        </w:rPr>
        <w:tab/>
      </w:r>
      <w:r w:rsidR="004A3BE7" w:rsidRPr="00213604">
        <w:rPr>
          <w:sz w:val="22"/>
          <w:szCs w:val="22"/>
        </w:rPr>
        <w:t xml:space="preserve">Konkursa </w:t>
      </w:r>
      <w:r w:rsidR="00BF1793" w:rsidRPr="00213604">
        <w:rPr>
          <w:sz w:val="22"/>
          <w:szCs w:val="22"/>
        </w:rPr>
        <w:t>vērtē</w:t>
      </w:r>
      <w:r w:rsidR="004A3BE7" w:rsidRPr="00213604">
        <w:rPr>
          <w:sz w:val="22"/>
          <w:szCs w:val="22"/>
        </w:rPr>
        <w:t>šanas kritēriji ir atkarīgi no veicamajiem uzdevumiem</w:t>
      </w:r>
      <w:r w:rsidR="00D84E1E" w:rsidRPr="00213604">
        <w:rPr>
          <w:sz w:val="22"/>
          <w:szCs w:val="22"/>
        </w:rPr>
        <w:t>, proti, var tikt vērtēta veicamo uzdevumu kvalitāte, kvantitāte</w:t>
      </w:r>
      <w:r w:rsidR="00BF1793" w:rsidRPr="00213604">
        <w:rPr>
          <w:sz w:val="22"/>
          <w:szCs w:val="22"/>
        </w:rPr>
        <w:t xml:space="preserve"> vai </w:t>
      </w:r>
      <w:r w:rsidR="00D84E1E" w:rsidRPr="00213604">
        <w:rPr>
          <w:sz w:val="22"/>
          <w:szCs w:val="22"/>
        </w:rPr>
        <w:t xml:space="preserve">uzdevuma veikšanas </w:t>
      </w:r>
      <w:r w:rsidR="00BF1793" w:rsidRPr="00213604">
        <w:rPr>
          <w:sz w:val="22"/>
          <w:szCs w:val="22"/>
        </w:rPr>
        <w:t>ātrum</w:t>
      </w:r>
      <w:r w:rsidR="00D84E1E" w:rsidRPr="00213604">
        <w:rPr>
          <w:sz w:val="22"/>
          <w:szCs w:val="22"/>
        </w:rPr>
        <w:t xml:space="preserve">s. </w:t>
      </w:r>
    </w:p>
    <w:p w:rsidR="00DC7844" w:rsidRPr="00213604" w:rsidRDefault="00082F8D" w:rsidP="0016015E">
      <w:pPr>
        <w:spacing w:line="276" w:lineRule="auto"/>
        <w:ind w:left="426" w:hanging="426"/>
        <w:jc w:val="both"/>
        <w:rPr>
          <w:sz w:val="22"/>
          <w:szCs w:val="22"/>
        </w:rPr>
      </w:pPr>
      <w:r w:rsidRPr="00213604">
        <w:rPr>
          <w:sz w:val="22"/>
          <w:szCs w:val="22"/>
        </w:rPr>
        <w:lastRenderedPageBreak/>
        <w:t>4</w:t>
      </w:r>
      <w:r w:rsidR="00DC7844" w:rsidRPr="00213604">
        <w:rPr>
          <w:sz w:val="22"/>
          <w:szCs w:val="22"/>
        </w:rPr>
        <w:t>.3.</w:t>
      </w:r>
      <w:r w:rsidR="00DC7844" w:rsidRPr="00213604">
        <w:rPr>
          <w:sz w:val="22"/>
          <w:szCs w:val="22"/>
        </w:rPr>
        <w:tab/>
      </w:r>
      <w:r w:rsidR="0095153F" w:rsidRPr="00213604">
        <w:rPr>
          <w:sz w:val="22"/>
          <w:szCs w:val="22"/>
        </w:rPr>
        <w:t>Visi sacensību dalībnieki saņem piemiņas balvas</w:t>
      </w:r>
      <w:r w:rsidR="0007104E" w:rsidRPr="00213604">
        <w:rPr>
          <w:sz w:val="22"/>
          <w:szCs w:val="22"/>
        </w:rPr>
        <w:t xml:space="preserve"> un sertifikātus</w:t>
      </w:r>
      <w:r w:rsidR="00CB534F" w:rsidRPr="00213604">
        <w:rPr>
          <w:sz w:val="22"/>
          <w:szCs w:val="22"/>
        </w:rPr>
        <w:t>, kas apliecina dalību K</w:t>
      </w:r>
      <w:r w:rsidR="0007104E" w:rsidRPr="00213604">
        <w:rPr>
          <w:sz w:val="22"/>
          <w:szCs w:val="22"/>
        </w:rPr>
        <w:t>onkursā</w:t>
      </w:r>
      <w:r w:rsidR="0095153F" w:rsidRPr="00213604">
        <w:rPr>
          <w:sz w:val="22"/>
          <w:szCs w:val="22"/>
        </w:rPr>
        <w:t xml:space="preserve">. </w:t>
      </w:r>
    </w:p>
    <w:p w:rsidR="00C6745F" w:rsidRPr="00213604" w:rsidRDefault="00082F8D" w:rsidP="0016015E">
      <w:pPr>
        <w:spacing w:line="276" w:lineRule="auto"/>
        <w:ind w:left="426" w:hanging="426"/>
        <w:jc w:val="both"/>
        <w:rPr>
          <w:sz w:val="22"/>
          <w:szCs w:val="22"/>
        </w:rPr>
      </w:pPr>
      <w:r w:rsidRPr="00213604">
        <w:rPr>
          <w:sz w:val="22"/>
          <w:szCs w:val="22"/>
        </w:rPr>
        <w:t>4</w:t>
      </w:r>
      <w:r w:rsidR="00DC7844" w:rsidRPr="00213604">
        <w:rPr>
          <w:sz w:val="22"/>
          <w:szCs w:val="22"/>
        </w:rPr>
        <w:t>.4.</w:t>
      </w:r>
      <w:r w:rsidR="00DC7844" w:rsidRPr="00213604">
        <w:rPr>
          <w:sz w:val="22"/>
          <w:szCs w:val="22"/>
        </w:rPr>
        <w:tab/>
      </w:r>
      <w:r w:rsidR="0007104E" w:rsidRPr="00213604">
        <w:rPr>
          <w:sz w:val="22"/>
          <w:szCs w:val="22"/>
        </w:rPr>
        <w:t>Skolu komandas, kas iekļuvušas finālā, saņ</w:t>
      </w:r>
      <w:r w:rsidR="00C6745F" w:rsidRPr="00213604">
        <w:rPr>
          <w:sz w:val="22"/>
          <w:szCs w:val="22"/>
        </w:rPr>
        <w:t xml:space="preserve">em diplomus, kas </w:t>
      </w:r>
      <w:r w:rsidR="0007104E" w:rsidRPr="00213604">
        <w:rPr>
          <w:sz w:val="22"/>
          <w:szCs w:val="22"/>
        </w:rPr>
        <w:t>apliecin</w:t>
      </w:r>
      <w:r w:rsidR="00C6745F" w:rsidRPr="00213604">
        <w:rPr>
          <w:sz w:val="22"/>
          <w:szCs w:val="22"/>
        </w:rPr>
        <w:t>a</w:t>
      </w:r>
      <w:r w:rsidR="0007104E" w:rsidRPr="00213604">
        <w:rPr>
          <w:sz w:val="22"/>
          <w:szCs w:val="22"/>
        </w:rPr>
        <w:t xml:space="preserve"> </w:t>
      </w:r>
      <w:r w:rsidR="00CB534F" w:rsidRPr="00213604">
        <w:rPr>
          <w:sz w:val="22"/>
          <w:szCs w:val="22"/>
        </w:rPr>
        <w:t xml:space="preserve">Konkursa </w:t>
      </w:r>
      <w:r w:rsidR="0007104E" w:rsidRPr="00213604">
        <w:rPr>
          <w:sz w:val="22"/>
          <w:szCs w:val="22"/>
        </w:rPr>
        <w:t>finālā izcīnī</w:t>
      </w:r>
      <w:r w:rsidR="00C6745F" w:rsidRPr="00213604">
        <w:rPr>
          <w:sz w:val="22"/>
          <w:szCs w:val="22"/>
        </w:rPr>
        <w:t>to vietu.</w:t>
      </w:r>
    </w:p>
    <w:p w:rsidR="00D06A7D" w:rsidRPr="00213604" w:rsidRDefault="00082F8D" w:rsidP="0016015E">
      <w:pPr>
        <w:spacing w:line="276" w:lineRule="auto"/>
        <w:ind w:left="426" w:hanging="426"/>
        <w:jc w:val="both"/>
        <w:rPr>
          <w:sz w:val="22"/>
          <w:szCs w:val="22"/>
        </w:rPr>
      </w:pPr>
      <w:r w:rsidRPr="00213604">
        <w:rPr>
          <w:sz w:val="22"/>
          <w:szCs w:val="22"/>
        </w:rPr>
        <w:t>4</w:t>
      </w:r>
      <w:r w:rsidR="00DC7844" w:rsidRPr="00213604">
        <w:rPr>
          <w:sz w:val="22"/>
          <w:szCs w:val="22"/>
        </w:rPr>
        <w:t xml:space="preserve">.5. </w:t>
      </w:r>
      <w:r w:rsidR="00DC7844" w:rsidRPr="00213604">
        <w:rPr>
          <w:sz w:val="22"/>
          <w:szCs w:val="22"/>
        </w:rPr>
        <w:tab/>
      </w:r>
      <w:r w:rsidR="0095153F" w:rsidRPr="00213604">
        <w:rPr>
          <w:b/>
          <w:sz w:val="22"/>
          <w:szCs w:val="22"/>
        </w:rPr>
        <w:t>Komandas, kas ieguvušas pirmās trīs vietas</w:t>
      </w:r>
      <w:r w:rsidR="00BE6E26">
        <w:rPr>
          <w:b/>
          <w:sz w:val="22"/>
          <w:szCs w:val="22"/>
        </w:rPr>
        <w:t xml:space="preserve">, </w:t>
      </w:r>
      <w:r w:rsidR="00D454C2">
        <w:rPr>
          <w:b/>
          <w:sz w:val="22"/>
          <w:szCs w:val="22"/>
        </w:rPr>
        <w:t>saņem balvas</w:t>
      </w:r>
      <w:r w:rsidR="003F4AD1">
        <w:rPr>
          <w:b/>
          <w:sz w:val="22"/>
          <w:szCs w:val="22"/>
        </w:rPr>
        <w:t>.</w:t>
      </w:r>
      <w:r w:rsidR="009753AF">
        <w:rPr>
          <w:b/>
          <w:sz w:val="22"/>
          <w:szCs w:val="22"/>
        </w:rPr>
        <w:t xml:space="preserve"> </w:t>
      </w:r>
    </w:p>
    <w:p w:rsidR="0095153F" w:rsidRPr="00213604" w:rsidRDefault="0095153F" w:rsidP="008332E3">
      <w:pPr>
        <w:spacing w:line="276" w:lineRule="auto"/>
        <w:rPr>
          <w:sz w:val="22"/>
          <w:szCs w:val="22"/>
        </w:rPr>
      </w:pPr>
    </w:p>
    <w:p w:rsidR="00C57DB9" w:rsidRDefault="00C57DB9" w:rsidP="008332E3">
      <w:pPr>
        <w:spacing w:line="276" w:lineRule="auto"/>
        <w:rPr>
          <w:b/>
          <w:iCs/>
          <w:sz w:val="22"/>
          <w:szCs w:val="22"/>
        </w:rPr>
      </w:pPr>
    </w:p>
    <w:p w:rsidR="0095153F" w:rsidRPr="00213604" w:rsidRDefault="00082F8D" w:rsidP="008332E3">
      <w:pPr>
        <w:spacing w:line="276" w:lineRule="auto"/>
        <w:rPr>
          <w:b/>
          <w:iCs/>
          <w:sz w:val="22"/>
          <w:szCs w:val="22"/>
        </w:rPr>
      </w:pPr>
      <w:r w:rsidRPr="00213604">
        <w:rPr>
          <w:b/>
          <w:iCs/>
          <w:sz w:val="22"/>
          <w:szCs w:val="22"/>
        </w:rPr>
        <w:t>5</w:t>
      </w:r>
      <w:r w:rsidR="00DC7844" w:rsidRPr="00213604">
        <w:rPr>
          <w:b/>
          <w:iCs/>
          <w:sz w:val="22"/>
          <w:szCs w:val="22"/>
        </w:rPr>
        <w:t>.</w:t>
      </w:r>
      <w:r w:rsidR="007C171B" w:rsidRPr="00213604">
        <w:rPr>
          <w:b/>
          <w:iCs/>
          <w:sz w:val="22"/>
          <w:szCs w:val="22"/>
        </w:rPr>
        <w:t xml:space="preserve">Konkursa </w:t>
      </w:r>
      <w:r w:rsidR="00076A6E" w:rsidRPr="00213604">
        <w:rPr>
          <w:b/>
          <w:iCs/>
          <w:sz w:val="22"/>
          <w:szCs w:val="22"/>
        </w:rPr>
        <w:t>i</w:t>
      </w:r>
      <w:r w:rsidR="0095153F" w:rsidRPr="00213604">
        <w:rPr>
          <w:b/>
          <w:iCs/>
          <w:sz w:val="22"/>
          <w:szCs w:val="22"/>
        </w:rPr>
        <w:t>zdevumi</w:t>
      </w:r>
      <w:r w:rsidR="00C77A38" w:rsidRPr="00213604">
        <w:rPr>
          <w:b/>
          <w:iCs/>
          <w:sz w:val="22"/>
          <w:szCs w:val="22"/>
        </w:rPr>
        <w:t>:</w:t>
      </w:r>
    </w:p>
    <w:p w:rsidR="00BF6162" w:rsidRPr="00213604" w:rsidRDefault="00082F8D" w:rsidP="0016015E">
      <w:pPr>
        <w:spacing w:line="276" w:lineRule="auto"/>
        <w:ind w:left="426" w:hanging="426"/>
        <w:jc w:val="both"/>
        <w:rPr>
          <w:sz w:val="22"/>
          <w:szCs w:val="22"/>
        </w:rPr>
      </w:pPr>
      <w:r w:rsidRPr="00213604">
        <w:rPr>
          <w:sz w:val="22"/>
          <w:szCs w:val="22"/>
        </w:rPr>
        <w:t>5</w:t>
      </w:r>
      <w:r w:rsidR="00DC7844" w:rsidRPr="00213604">
        <w:rPr>
          <w:sz w:val="22"/>
          <w:szCs w:val="22"/>
        </w:rPr>
        <w:t xml:space="preserve">.1. </w:t>
      </w:r>
      <w:r w:rsidR="00DC7844" w:rsidRPr="00213604">
        <w:rPr>
          <w:sz w:val="22"/>
          <w:szCs w:val="22"/>
        </w:rPr>
        <w:tab/>
      </w:r>
      <w:r w:rsidR="00D23EF9">
        <w:rPr>
          <w:sz w:val="22"/>
          <w:szCs w:val="22"/>
        </w:rPr>
        <w:t>D</w:t>
      </w:r>
      <w:r w:rsidR="00570764" w:rsidRPr="00213604">
        <w:rPr>
          <w:sz w:val="22"/>
          <w:szCs w:val="22"/>
        </w:rPr>
        <w:t xml:space="preserve">alībniekiem </w:t>
      </w:r>
      <w:r w:rsidR="00BF6162" w:rsidRPr="00213604">
        <w:rPr>
          <w:sz w:val="22"/>
          <w:szCs w:val="22"/>
        </w:rPr>
        <w:t xml:space="preserve">tiek </w:t>
      </w:r>
      <w:r w:rsidR="005A5D14" w:rsidRPr="00213604">
        <w:rPr>
          <w:sz w:val="22"/>
          <w:szCs w:val="22"/>
        </w:rPr>
        <w:t xml:space="preserve">apmaksāti </w:t>
      </w:r>
      <w:r w:rsidR="00BF6162" w:rsidRPr="00213604">
        <w:rPr>
          <w:sz w:val="22"/>
          <w:szCs w:val="22"/>
        </w:rPr>
        <w:t>izdevum</w:t>
      </w:r>
      <w:r w:rsidR="00453F68" w:rsidRPr="00213604">
        <w:rPr>
          <w:sz w:val="22"/>
          <w:szCs w:val="22"/>
        </w:rPr>
        <w:t>i transportam no skolas līdz K</w:t>
      </w:r>
      <w:r w:rsidR="00BF6162" w:rsidRPr="00213604">
        <w:rPr>
          <w:sz w:val="22"/>
          <w:szCs w:val="22"/>
        </w:rPr>
        <w:t xml:space="preserve">onkursa norises vietai un atpakaļ, izņemot </w:t>
      </w:r>
      <w:r w:rsidR="00D23EF9">
        <w:rPr>
          <w:sz w:val="22"/>
          <w:szCs w:val="22"/>
        </w:rPr>
        <w:t xml:space="preserve">Rīgas </w:t>
      </w:r>
      <w:r w:rsidR="00BF6162" w:rsidRPr="00213604">
        <w:rPr>
          <w:sz w:val="22"/>
          <w:szCs w:val="22"/>
        </w:rPr>
        <w:t>skolu komand</w:t>
      </w:r>
      <w:r w:rsidR="00453F68" w:rsidRPr="00213604">
        <w:rPr>
          <w:sz w:val="22"/>
          <w:szCs w:val="22"/>
        </w:rPr>
        <w:t>ām</w:t>
      </w:r>
      <w:r w:rsidR="00D23EF9">
        <w:rPr>
          <w:sz w:val="22"/>
          <w:szCs w:val="22"/>
        </w:rPr>
        <w:t>, jo skolēniem braukšanu sabiedriskajā transportā apmaksā Rīgas dome.</w:t>
      </w:r>
      <w:r w:rsidR="00BF6162" w:rsidRPr="00213604">
        <w:rPr>
          <w:sz w:val="22"/>
          <w:szCs w:val="22"/>
        </w:rPr>
        <w:t xml:space="preserve"> </w:t>
      </w:r>
    </w:p>
    <w:p w:rsidR="00BF6162" w:rsidRPr="00213604" w:rsidRDefault="00BF6162" w:rsidP="0016015E">
      <w:pPr>
        <w:spacing w:line="276" w:lineRule="auto"/>
        <w:ind w:left="426" w:hanging="426"/>
        <w:jc w:val="both"/>
        <w:rPr>
          <w:sz w:val="22"/>
          <w:szCs w:val="22"/>
        </w:rPr>
      </w:pPr>
      <w:r w:rsidRPr="00213604">
        <w:rPr>
          <w:sz w:val="22"/>
          <w:szCs w:val="22"/>
        </w:rPr>
        <w:t>5.2.</w:t>
      </w:r>
      <w:r w:rsidRPr="00213604">
        <w:rPr>
          <w:rFonts w:eastAsia="Calibri"/>
          <w:sz w:val="22"/>
          <w:szCs w:val="22"/>
        </w:rPr>
        <w:t xml:space="preserve"> </w:t>
      </w:r>
      <w:r w:rsidRPr="00213604">
        <w:rPr>
          <w:rFonts w:eastAsia="Calibri"/>
          <w:sz w:val="22"/>
          <w:szCs w:val="22"/>
        </w:rPr>
        <w:tab/>
      </w:r>
      <w:r w:rsidR="00D23EF9">
        <w:rPr>
          <w:rFonts w:eastAsia="Calibri"/>
          <w:sz w:val="22"/>
          <w:szCs w:val="22"/>
        </w:rPr>
        <w:t>D</w:t>
      </w:r>
      <w:r w:rsidR="00357C38" w:rsidRPr="00213604">
        <w:rPr>
          <w:rFonts w:eastAsia="Calibri"/>
          <w:sz w:val="22"/>
          <w:szCs w:val="22"/>
        </w:rPr>
        <w:t xml:space="preserve">alībniekiem tiek </w:t>
      </w:r>
      <w:r w:rsidRPr="00213604">
        <w:rPr>
          <w:rFonts w:eastAsia="Calibri"/>
          <w:sz w:val="22"/>
          <w:szCs w:val="22"/>
        </w:rPr>
        <w:t>nodrošin</w:t>
      </w:r>
      <w:r w:rsidR="00357C38" w:rsidRPr="00213604">
        <w:rPr>
          <w:rFonts w:eastAsia="Calibri"/>
          <w:sz w:val="22"/>
          <w:szCs w:val="22"/>
        </w:rPr>
        <w:t>āta</w:t>
      </w:r>
      <w:r w:rsidRPr="00213604">
        <w:rPr>
          <w:rFonts w:eastAsia="Calibri"/>
          <w:sz w:val="22"/>
          <w:szCs w:val="22"/>
        </w:rPr>
        <w:t xml:space="preserve"> ēdināšan</w:t>
      </w:r>
      <w:r w:rsidR="00357C38" w:rsidRPr="00213604">
        <w:rPr>
          <w:rFonts w:eastAsia="Calibri"/>
          <w:sz w:val="22"/>
          <w:szCs w:val="22"/>
        </w:rPr>
        <w:t>a</w:t>
      </w:r>
      <w:r w:rsidR="00343006">
        <w:rPr>
          <w:rFonts w:eastAsia="Calibri"/>
          <w:sz w:val="22"/>
          <w:szCs w:val="22"/>
        </w:rPr>
        <w:t xml:space="preserve"> </w:t>
      </w:r>
      <w:r w:rsidRPr="00213604">
        <w:rPr>
          <w:rFonts w:eastAsia="Calibri"/>
          <w:sz w:val="22"/>
          <w:szCs w:val="22"/>
        </w:rPr>
        <w:t>– brokastis un pusdienas</w:t>
      </w:r>
      <w:r w:rsidR="00FB291B">
        <w:rPr>
          <w:rFonts w:eastAsia="Calibri"/>
          <w:sz w:val="22"/>
          <w:szCs w:val="22"/>
        </w:rPr>
        <w:t xml:space="preserve"> – </w:t>
      </w:r>
      <w:r w:rsidR="00D454C2">
        <w:rPr>
          <w:rFonts w:eastAsia="Calibri"/>
          <w:sz w:val="22"/>
          <w:szCs w:val="22"/>
        </w:rPr>
        <w:t xml:space="preserve">Konkursa norises dienā. </w:t>
      </w:r>
    </w:p>
    <w:p w:rsidR="00FD18EB" w:rsidRPr="00213604" w:rsidRDefault="00082F8D" w:rsidP="0016015E">
      <w:pPr>
        <w:spacing w:line="276" w:lineRule="auto"/>
        <w:ind w:left="426" w:hanging="426"/>
        <w:jc w:val="both"/>
        <w:rPr>
          <w:sz w:val="22"/>
          <w:szCs w:val="22"/>
        </w:rPr>
      </w:pPr>
      <w:r w:rsidRPr="00213604">
        <w:rPr>
          <w:sz w:val="22"/>
          <w:szCs w:val="22"/>
        </w:rPr>
        <w:t>5</w:t>
      </w:r>
      <w:r w:rsidR="00DC7844" w:rsidRPr="00213604">
        <w:rPr>
          <w:sz w:val="22"/>
          <w:szCs w:val="22"/>
        </w:rPr>
        <w:t>.</w:t>
      </w:r>
      <w:r w:rsidR="00D454C2">
        <w:rPr>
          <w:sz w:val="22"/>
          <w:szCs w:val="22"/>
        </w:rPr>
        <w:t>3</w:t>
      </w:r>
      <w:r w:rsidR="00DC7844" w:rsidRPr="00213604">
        <w:rPr>
          <w:sz w:val="22"/>
          <w:szCs w:val="22"/>
        </w:rPr>
        <w:t xml:space="preserve">. </w:t>
      </w:r>
      <w:r w:rsidR="00DC7844" w:rsidRPr="00213604">
        <w:rPr>
          <w:sz w:val="22"/>
          <w:szCs w:val="22"/>
        </w:rPr>
        <w:tab/>
      </w:r>
      <w:r w:rsidR="005A5D14" w:rsidRPr="00213604">
        <w:rPr>
          <w:sz w:val="22"/>
          <w:szCs w:val="22"/>
        </w:rPr>
        <w:t xml:space="preserve">Komandu </w:t>
      </w:r>
      <w:r w:rsidR="000A3E61" w:rsidRPr="00213604">
        <w:rPr>
          <w:sz w:val="22"/>
          <w:szCs w:val="22"/>
        </w:rPr>
        <w:t>līdzjutējiem</w:t>
      </w:r>
      <w:r w:rsidR="0095153F" w:rsidRPr="00213604">
        <w:rPr>
          <w:sz w:val="22"/>
          <w:szCs w:val="22"/>
        </w:rPr>
        <w:t xml:space="preserve"> ēdināšanas un transporta izdevumi apmaksāti netiek.</w:t>
      </w:r>
    </w:p>
    <w:p w:rsidR="00357C38" w:rsidRPr="00213604" w:rsidRDefault="00357C38" w:rsidP="008332E3">
      <w:pPr>
        <w:spacing w:line="276" w:lineRule="auto"/>
        <w:ind w:left="1276" w:hanging="709"/>
        <w:jc w:val="both"/>
        <w:rPr>
          <w:sz w:val="22"/>
          <w:szCs w:val="22"/>
        </w:rPr>
      </w:pPr>
    </w:p>
    <w:p w:rsidR="00C57DB9" w:rsidRDefault="00C57DB9" w:rsidP="008332E3">
      <w:pPr>
        <w:pStyle w:val="Default"/>
        <w:spacing w:line="276" w:lineRule="auto"/>
        <w:rPr>
          <w:b/>
          <w:bCs/>
          <w:sz w:val="22"/>
          <w:szCs w:val="22"/>
        </w:rPr>
      </w:pPr>
    </w:p>
    <w:p w:rsidR="00FD18EB" w:rsidRPr="00213604" w:rsidRDefault="00FD18EB" w:rsidP="008332E3">
      <w:pPr>
        <w:pStyle w:val="Default"/>
        <w:spacing w:line="276" w:lineRule="auto"/>
        <w:rPr>
          <w:b/>
          <w:bCs/>
          <w:sz w:val="22"/>
          <w:szCs w:val="22"/>
        </w:rPr>
      </w:pPr>
      <w:r w:rsidRPr="00213604">
        <w:rPr>
          <w:b/>
          <w:bCs/>
          <w:sz w:val="22"/>
          <w:szCs w:val="22"/>
        </w:rPr>
        <w:t xml:space="preserve">6. Konkursa </w:t>
      </w:r>
      <w:r w:rsidR="007E76B7" w:rsidRPr="00213604">
        <w:rPr>
          <w:b/>
          <w:bCs/>
          <w:sz w:val="22"/>
          <w:szCs w:val="22"/>
        </w:rPr>
        <w:t xml:space="preserve">ietvaros nepieciešamo, iegūto </w:t>
      </w:r>
      <w:r w:rsidRPr="00213604">
        <w:rPr>
          <w:b/>
          <w:bCs/>
          <w:sz w:val="22"/>
          <w:szCs w:val="22"/>
        </w:rPr>
        <w:t>personas datu apstrāde</w:t>
      </w:r>
      <w:r w:rsidR="00C77A38" w:rsidRPr="00213604">
        <w:rPr>
          <w:b/>
          <w:bCs/>
          <w:sz w:val="22"/>
          <w:szCs w:val="22"/>
        </w:rPr>
        <w:t>:</w:t>
      </w:r>
      <w:r w:rsidRPr="00213604">
        <w:rPr>
          <w:b/>
          <w:bCs/>
          <w:sz w:val="22"/>
          <w:szCs w:val="22"/>
        </w:rPr>
        <w:t xml:space="preserve"> </w:t>
      </w:r>
    </w:p>
    <w:p w:rsidR="00C77A38" w:rsidRPr="00213604" w:rsidRDefault="00F77E8E" w:rsidP="0016015E">
      <w:pPr>
        <w:pStyle w:val="Default"/>
        <w:spacing w:after="28" w:line="276" w:lineRule="auto"/>
        <w:ind w:left="426" w:hanging="426"/>
        <w:jc w:val="both"/>
        <w:rPr>
          <w:sz w:val="22"/>
          <w:szCs w:val="22"/>
        </w:rPr>
      </w:pPr>
      <w:r w:rsidRPr="00213604">
        <w:rPr>
          <w:sz w:val="22"/>
          <w:szCs w:val="22"/>
        </w:rPr>
        <w:t xml:space="preserve">6.1. </w:t>
      </w:r>
      <w:r w:rsidR="00174A40" w:rsidRPr="00213604">
        <w:rPr>
          <w:sz w:val="22"/>
          <w:szCs w:val="22"/>
        </w:rPr>
        <w:tab/>
      </w:r>
      <w:r w:rsidR="00C77A38" w:rsidRPr="00213604">
        <w:rPr>
          <w:sz w:val="22"/>
          <w:szCs w:val="22"/>
        </w:rPr>
        <w:t>Par jautājumiem, kas saistīti ar datu subjekta personas datu apstrādi, datu subjekts var vērsties pie Organizatora – datu apstrādes pārziņa: e-pasts - lja@lja.lv; pasta adrese - Trijādīb</w:t>
      </w:r>
      <w:r w:rsidR="00A16FB0" w:rsidRPr="00213604">
        <w:rPr>
          <w:sz w:val="22"/>
          <w:szCs w:val="22"/>
        </w:rPr>
        <w:t>as iela 5, Rīga, LV – 1048. Ja datu subjektu neapmierina no p</w:t>
      </w:r>
      <w:r w:rsidR="00C77A38" w:rsidRPr="00213604">
        <w:rPr>
          <w:sz w:val="22"/>
          <w:szCs w:val="22"/>
        </w:rPr>
        <w:t>ārziņa saņemtā informācija vai arī tam ir specifiski ar datu aizsardzība</w:t>
      </w:r>
      <w:r w:rsidR="00A16FB0" w:rsidRPr="00213604">
        <w:rPr>
          <w:sz w:val="22"/>
          <w:szCs w:val="22"/>
        </w:rPr>
        <w:t>s īstenoš</w:t>
      </w:r>
      <w:r w:rsidR="005A5D14" w:rsidRPr="00213604">
        <w:rPr>
          <w:sz w:val="22"/>
          <w:szCs w:val="22"/>
        </w:rPr>
        <w:t>an</w:t>
      </w:r>
      <w:r w:rsidR="00A16FB0" w:rsidRPr="00213604">
        <w:rPr>
          <w:sz w:val="22"/>
          <w:szCs w:val="22"/>
        </w:rPr>
        <w:t xml:space="preserve">u saistīti jautājumi, datu subjekts var sazināties ar </w:t>
      </w:r>
      <w:r w:rsidR="005A5D14" w:rsidRPr="00213604">
        <w:rPr>
          <w:sz w:val="22"/>
          <w:szCs w:val="22"/>
        </w:rPr>
        <w:t xml:space="preserve">Organizatora </w:t>
      </w:r>
      <w:r w:rsidR="00C77A38" w:rsidRPr="00213604">
        <w:rPr>
          <w:sz w:val="22"/>
          <w:szCs w:val="22"/>
        </w:rPr>
        <w:t>datu aizsardzības speciālistu - e-pasts: personas.dati@lja.lv</w:t>
      </w:r>
      <w:r w:rsidR="00A16FB0" w:rsidRPr="00213604">
        <w:rPr>
          <w:sz w:val="22"/>
          <w:szCs w:val="22"/>
        </w:rPr>
        <w:t>.</w:t>
      </w:r>
    </w:p>
    <w:p w:rsidR="00F77E8E" w:rsidRPr="00213604" w:rsidRDefault="00F77E8E" w:rsidP="0016015E">
      <w:pPr>
        <w:pStyle w:val="Default"/>
        <w:spacing w:after="28" w:line="276" w:lineRule="auto"/>
        <w:ind w:left="426" w:hanging="426"/>
        <w:jc w:val="both"/>
        <w:rPr>
          <w:sz w:val="22"/>
          <w:szCs w:val="22"/>
        </w:rPr>
      </w:pPr>
      <w:r w:rsidRPr="00213604">
        <w:rPr>
          <w:sz w:val="22"/>
          <w:szCs w:val="22"/>
        </w:rPr>
        <w:t>6.</w:t>
      </w:r>
      <w:r w:rsidR="007E76B7" w:rsidRPr="00213604">
        <w:rPr>
          <w:sz w:val="22"/>
          <w:szCs w:val="22"/>
        </w:rPr>
        <w:t>2</w:t>
      </w:r>
      <w:r w:rsidR="003B3E5A" w:rsidRPr="00213604">
        <w:rPr>
          <w:sz w:val="22"/>
          <w:szCs w:val="22"/>
        </w:rPr>
        <w:t>.</w:t>
      </w:r>
      <w:r w:rsidR="003B3E5A" w:rsidRPr="00213604">
        <w:rPr>
          <w:sz w:val="22"/>
          <w:szCs w:val="22"/>
        </w:rPr>
        <w:tab/>
      </w:r>
      <w:r w:rsidR="001D49F5" w:rsidRPr="00213604">
        <w:rPr>
          <w:sz w:val="22"/>
          <w:szCs w:val="22"/>
        </w:rPr>
        <w:t xml:space="preserve">Iegūto datu apstrādes mērķis ir nodrošināt ar </w:t>
      </w:r>
      <w:r w:rsidR="007E76B7" w:rsidRPr="00213604">
        <w:rPr>
          <w:sz w:val="22"/>
          <w:szCs w:val="22"/>
        </w:rPr>
        <w:t>Konkursa norisi</w:t>
      </w:r>
      <w:r w:rsidR="001D49F5" w:rsidRPr="00213604">
        <w:rPr>
          <w:sz w:val="22"/>
          <w:szCs w:val="22"/>
        </w:rPr>
        <w:t xml:space="preserve"> saistītos organizatoriskos jautājumus un informācijas par Konkursa norisi snieg</w:t>
      </w:r>
      <w:r w:rsidR="00242BC7" w:rsidRPr="00213604">
        <w:rPr>
          <w:sz w:val="22"/>
          <w:szCs w:val="22"/>
        </w:rPr>
        <w:t>šan</w:t>
      </w:r>
      <w:r w:rsidR="00262AB9" w:rsidRPr="00213604">
        <w:rPr>
          <w:sz w:val="22"/>
          <w:szCs w:val="22"/>
        </w:rPr>
        <w:t>u</w:t>
      </w:r>
      <w:r w:rsidR="001D49F5" w:rsidRPr="00213604">
        <w:rPr>
          <w:sz w:val="22"/>
          <w:szCs w:val="22"/>
        </w:rPr>
        <w:t xml:space="preserve"> plašākai sabiedrībai</w:t>
      </w:r>
      <w:r w:rsidR="00262AB9" w:rsidRPr="00213604">
        <w:rPr>
          <w:sz w:val="22"/>
          <w:szCs w:val="22"/>
        </w:rPr>
        <w:t xml:space="preserve">, kā arī Konkursa </w:t>
      </w:r>
      <w:r w:rsidR="006F5DD3" w:rsidRPr="00213604">
        <w:rPr>
          <w:sz w:val="22"/>
          <w:szCs w:val="22"/>
        </w:rPr>
        <w:t xml:space="preserve">vēstures un </w:t>
      </w:r>
      <w:r w:rsidR="009748FE" w:rsidRPr="00213604">
        <w:rPr>
          <w:sz w:val="22"/>
          <w:szCs w:val="22"/>
        </w:rPr>
        <w:t>statistikas veidošana</w:t>
      </w:r>
      <w:r w:rsidR="005A5D14" w:rsidRPr="00213604">
        <w:rPr>
          <w:sz w:val="22"/>
          <w:szCs w:val="22"/>
        </w:rPr>
        <w:t>i</w:t>
      </w:r>
      <w:r w:rsidR="009748FE" w:rsidRPr="00213604">
        <w:rPr>
          <w:sz w:val="22"/>
          <w:szCs w:val="22"/>
        </w:rPr>
        <w:t xml:space="preserve">. </w:t>
      </w:r>
    </w:p>
    <w:p w:rsidR="00B62642" w:rsidRPr="00213604" w:rsidRDefault="00B62642" w:rsidP="0016015E">
      <w:pPr>
        <w:pStyle w:val="Default"/>
        <w:spacing w:after="28" w:line="276" w:lineRule="auto"/>
        <w:ind w:left="426" w:hanging="426"/>
        <w:jc w:val="both"/>
        <w:rPr>
          <w:sz w:val="22"/>
          <w:szCs w:val="22"/>
        </w:rPr>
      </w:pPr>
      <w:r w:rsidRPr="00213604">
        <w:rPr>
          <w:sz w:val="22"/>
          <w:szCs w:val="22"/>
        </w:rPr>
        <w:t>6.3.</w:t>
      </w:r>
      <w:r w:rsidRPr="00213604">
        <w:rPr>
          <w:sz w:val="22"/>
          <w:szCs w:val="22"/>
        </w:rPr>
        <w:tab/>
        <w:t>Ja persona atsakās sniegt Konkursam nepieciešamos personas datus</w:t>
      </w:r>
      <w:r w:rsidR="005A6522">
        <w:rPr>
          <w:sz w:val="22"/>
          <w:szCs w:val="22"/>
        </w:rPr>
        <w:t>, kuru kategorijas ietvertas n</w:t>
      </w:r>
      <w:r w:rsidR="009E11D5" w:rsidRPr="00213604">
        <w:rPr>
          <w:sz w:val="22"/>
          <w:szCs w:val="22"/>
        </w:rPr>
        <w:t>olikuma pielikumos</w:t>
      </w:r>
      <w:r w:rsidRPr="00213604">
        <w:rPr>
          <w:sz w:val="22"/>
          <w:szCs w:val="22"/>
        </w:rPr>
        <w:t>,</w:t>
      </w:r>
      <w:r w:rsidR="009E11D5" w:rsidRPr="00213604">
        <w:rPr>
          <w:sz w:val="22"/>
          <w:szCs w:val="22"/>
        </w:rPr>
        <w:t xml:space="preserve"> persona pati</w:t>
      </w:r>
      <w:r w:rsidRPr="00213604">
        <w:rPr>
          <w:sz w:val="22"/>
          <w:szCs w:val="22"/>
        </w:rPr>
        <w:t xml:space="preserve"> vai </w:t>
      </w:r>
      <w:r w:rsidR="009E11D5" w:rsidRPr="00213604">
        <w:rPr>
          <w:sz w:val="22"/>
          <w:szCs w:val="22"/>
        </w:rPr>
        <w:t>personas</w:t>
      </w:r>
      <w:r w:rsidRPr="00213604">
        <w:rPr>
          <w:sz w:val="22"/>
          <w:szCs w:val="22"/>
        </w:rPr>
        <w:t xml:space="preserve"> bērns/aizbilstamais nevar piedalīties Konkursā.</w:t>
      </w:r>
    </w:p>
    <w:p w:rsidR="00683B8B" w:rsidRPr="00213604" w:rsidRDefault="00F77E8E" w:rsidP="0016015E">
      <w:pPr>
        <w:pStyle w:val="Default"/>
        <w:spacing w:after="28" w:line="276" w:lineRule="auto"/>
        <w:ind w:left="426" w:hanging="426"/>
        <w:jc w:val="both"/>
        <w:rPr>
          <w:sz w:val="22"/>
          <w:szCs w:val="22"/>
        </w:rPr>
      </w:pPr>
      <w:r w:rsidRPr="00213604">
        <w:rPr>
          <w:sz w:val="22"/>
          <w:szCs w:val="22"/>
        </w:rPr>
        <w:t>6.</w:t>
      </w:r>
      <w:r w:rsidR="00B62642" w:rsidRPr="00213604">
        <w:rPr>
          <w:sz w:val="22"/>
          <w:szCs w:val="22"/>
        </w:rPr>
        <w:t>4</w:t>
      </w:r>
      <w:r w:rsidRPr="00213604">
        <w:rPr>
          <w:sz w:val="22"/>
          <w:szCs w:val="22"/>
        </w:rPr>
        <w:t xml:space="preserve">. </w:t>
      </w:r>
      <w:r w:rsidR="00174A40" w:rsidRPr="00213604">
        <w:rPr>
          <w:sz w:val="22"/>
          <w:szCs w:val="22"/>
        </w:rPr>
        <w:tab/>
      </w:r>
      <w:r w:rsidR="00242BC7" w:rsidRPr="00213604">
        <w:rPr>
          <w:sz w:val="22"/>
          <w:szCs w:val="22"/>
        </w:rPr>
        <w:t>Konkursa ietvaros apstrādājamie dati:</w:t>
      </w:r>
    </w:p>
    <w:p w:rsidR="00683B8B" w:rsidRPr="00213604" w:rsidRDefault="007E76B7" w:rsidP="0016015E">
      <w:pPr>
        <w:pStyle w:val="Default"/>
        <w:spacing w:after="28" w:line="276" w:lineRule="auto"/>
        <w:ind w:left="426" w:hanging="426"/>
        <w:jc w:val="both"/>
        <w:rPr>
          <w:sz w:val="22"/>
          <w:szCs w:val="22"/>
        </w:rPr>
      </w:pPr>
      <w:r w:rsidRPr="00213604">
        <w:rPr>
          <w:sz w:val="22"/>
          <w:szCs w:val="22"/>
        </w:rPr>
        <w:t>-</w:t>
      </w:r>
      <w:r w:rsidR="00683B8B" w:rsidRPr="00213604">
        <w:rPr>
          <w:sz w:val="22"/>
          <w:szCs w:val="22"/>
        </w:rPr>
        <w:t xml:space="preserve"> </w:t>
      </w:r>
      <w:r w:rsidR="004031EF" w:rsidRPr="00213604">
        <w:rPr>
          <w:sz w:val="22"/>
          <w:szCs w:val="22"/>
        </w:rPr>
        <w:tab/>
      </w:r>
      <w:r w:rsidR="009B522C" w:rsidRPr="00213604">
        <w:rPr>
          <w:sz w:val="22"/>
          <w:szCs w:val="22"/>
        </w:rPr>
        <w:t>vārdi, uzvārdi, personas kodi vai identifikācijas numuri</w:t>
      </w:r>
      <w:r w:rsidR="00AE5CA1" w:rsidRPr="00213604">
        <w:rPr>
          <w:sz w:val="22"/>
          <w:szCs w:val="22"/>
        </w:rPr>
        <w:t xml:space="preserve"> (Apliecinājumā – dzimšanas datums)</w:t>
      </w:r>
      <w:r w:rsidR="003822B3" w:rsidRPr="00213604">
        <w:rPr>
          <w:sz w:val="22"/>
          <w:szCs w:val="22"/>
        </w:rPr>
        <w:t xml:space="preserve">, </w:t>
      </w:r>
      <w:r w:rsidR="00683B8B" w:rsidRPr="00213604">
        <w:rPr>
          <w:sz w:val="22"/>
          <w:szCs w:val="22"/>
        </w:rPr>
        <w:t>nepieciešami, lai identificētu personu;</w:t>
      </w:r>
    </w:p>
    <w:p w:rsidR="00683B8B" w:rsidRPr="00213604" w:rsidRDefault="00683B8B" w:rsidP="0016015E">
      <w:pPr>
        <w:pStyle w:val="Default"/>
        <w:spacing w:after="28" w:line="276" w:lineRule="auto"/>
        <w:ind w:left="426" w:hanging="426"/>
        <w:jc w:val="both"/>
        <w:rPr>
          <w:sz w:val="22"/>
          <w:szCs w:val="22"/>
        </w:rPr>
      </w:pPr>
      <w:r w:rsidRPr="00213604">
        <w:rPr>
          <w:sz w:val="22"/>
          <w:szCs w:val="22"/>
        </w:rPr>
        <w:t xml:space="preserve">- </w:t>
      </w:r>
      <w:r w:rsidR="004031EF" w:rsidRPr="00213604">
        <w:rPr>
          <w:sz w:val="22"/>
          <w:szCs w:val="22"/>
        </w:rPr>
        <w:tab/>
      </w:r>
      <w:r w:rsidR="00F77E8E" w:rsidRPr="00213604">
        <w:rPr>
          <w:sz w:val="22"/>
          <w:szCs w:val="22"/>
        </w:rPr>
        <w:t>pārstāvamās skolas nosaukums,</w:t>
      </w:r>
      <w:r w:rsidR="00C61F79" w:rsidRPr="00213604">
        <w:rPr>
          <w:sz w:val="22"/>
          <w:szCs w:val="22"/>
        </w:rPr>
        <w:t xml:space="preserve"> klases,</w:t>
      </w:r>
      <w:r w:rsidR="00F77E8E" w:rsidRPr="00213604">
        <w:rPr>
          <w:sz w:val="22"/>
          <w:szCs w:val="22"/>
        </w:rPr>
        <w:t xml:space="preserve"> </w:t>
      </w:r>
      <w:r w:rsidRPr="00213604">
        <w:rPr>
          <w:sz w:val="22"/>
          <w:szCs w:val="22"/>
        </w:rPr>
        <w:t xml:space="preserve">lai identificētu, kuru skolu </w:t>
      </w:r>
      <w:r w:rsidR="00C61F79" w:rsidRPr="00213604">
        <w:rPr>
          <w:sz w:val="22"/>
          <w:szCs w:val="22"/>
        </w:rPr>
        <w:t xml:space="preserve">un klasi </w:t>
      </w:r>
      <w:r w:rsidRPr="00213604">
        <w:rPr>
          <w:sz w:val="22"/>
          <w:szCs w:val="22"/>
        </w:rPr>
        <w:t>pārstāv persona</w:t>
      </w:r>
      <w:r w:rsidR="008F1C77" w:rsidRPr="00213604">
        <w:rPr>
          <w:sz w:val="22"/>
          <w:szCs w:val="22"/>
        </w:rPr>
        <w:t xml:space="preserve">, kā arī </w:t>
      </w:r>
      <w:r w:rsidR="001204DC" w:rsidRPr="00213604">
        <w:rPr>
          <w:sz w:val="22"/>
          <w:szCs w:val="22"/>
        </w:rPr>
        <w:t>d</w:t>
      </w:r>
      <w:r w:rsidR="008F1C77" w:rsidRPr="00213604">
        <w:rPr>
          <w:sz w:val="22"/>
          <w:szCs w:val="22"/>
        </w:rPr>
        <w:t xml:space="preserve">alībnieka vecums, </w:t>
      </w:r>
      <w:r w:rsidR="0093193F" w:rsidRPr="00213604">
        <w:rPr>
          <w:sz w:val="22"/>
          <w:szCs w:val="22"/>
        </w:rPr>
        <w:t xml:space="preserve">nepieciešams, </w:t>
      </w:r>
      <w:r w:rsidR="008F1C77" w:rsidRPr="00213604">
        <w:rPr>
          <w:sz w:val="22"/>
          <w:szCs w:val="22"/>
        </w:rPr>
        <w:t>lai pārliecinātos par tā tiesībām ņemt dalību Konkursā</w:t>
      </w:r>
      <w:r w:rsidR="00100E8B" w:rsidRPr="00213604">
        <w:rPr>
          <w:sz w:val="22"/>
          <w:szCs w:val="22"/>
        </w:rPr>
        <w:t xml:space="preserve">, sakarā ar atbilstoša </w:t>
      </w:r>
      <w:r w:rsidR="00C77A38" w:rsidRPr="00213604">
        <w:rPr>
          <w:sz w:val="22"/>
          <w:szCs w:val="22"/>
        </w:rPr>
        <w:t>A</w:t>
      </w:r>
      <w:r w:rsidR="00100E8B" w:rsidRPr="00213604">
        <w:rPr>
          <w:sz w:val="22"/>
          <w:szCs w:val="22"/>
        </w:rPr>
        <w:t>pliecinājuma saņemšanu</w:t>
      </w:r>
      <w:r w:rsidRPr="00213604">
        <w:rPr>
          <w:sz w:val="22"/>
          <w:szCs w:val="22"/>
        </w:rPr>
        <w:t xml:space="preserve">; </w:t>
      </w:r>
    </w:p>
    <w:p w:rsidR="00683B8B" w:rsidRPr="00213604" w:rsidRDefault="00683B8B" w:rsidP="0016015E">
      <w:pPr>
        <w:pStyle w:val="Default"/>
        <w:spacing w:after="28" w:line="276" w:lineRule="auto"/>
        <w:ind w:left="426" w:hanging="426"/>
        <w:jc w:val="both"/>
        <w:rPr>
          <w:sz w:val="22"/>
          <w:szCs w:val="22"/>
        </w:rPr>
      </w:pPr>
      <w:r w:rsidRPr="00213604">
        <w:rPr>
          <w:sz w:val="22"/>
          <w:szCs w:val="22"/>
        </w:rPr>
        <w:t xml:space="preserve">- </w:t>
      </w:r>
      <w:r w:rsidR="004031EF" w:rsidRPr="00213604">
        <w:rPr>
          <w:sz w:val="22"/>
          <w:szCs w:val="22"/>
        </w:rPr>
        <w:tab/>
      </w:r>
      <w:r w:rsidR="00C77A38" w:rsidRPr="00213604">
        <w:rPr>
          <w:sz w:val="22"/>
          <w:szCs w:val="22"/>
        </w:rPr>
        <w:t xml:space="preserve">Izglītības iestādes </w:t>
      </w:r>
      <w:r w:rsidR="004031EF" w:rsidRPr="00213604">
        <w:rPr>
          <w:sz w:val="22"/>
          <w:szCs w:val="22"/>
        </w:rPr>
        <w:t>p</w:t>
      </w:r>
      <w:r w:rsidR="00C61F79" w:rsidRPr="00213604">
        <w:rPr>
          <w:sz w:val="22"/>
          <w:szCs w:val="22"/>
        </w:rPr>
        <w:t>edagoga</w:t>
      </w:r>
      <w:r w:rsidR="004031EF" w:rsidRPr="00213604">
        <w:rPr>
          <w:sz w:val="22"/>
          <w:szCs w:val="22"/>
        </w:rPr>
        <w:t>(-u)</w:t>
      </w:r>
      <w:r w:rsidR="00C61F79" w:rsidRPr="00213604">
        <w:rPr>
          <w:sz w:val="22"/>
          <w:szCs w:val="22"/>
        </w:rPr>
        <w:t xml:space="preserve"> </w:t>
      </w:r>
      <w:r w:rsidRPr="00213604">
        <w:rPr>
          <w:sz w:val="22"/>
          <w:szCs w:val="22"/>
        </w:rPr>
        <w:t>tālruņa numurs ir nepieciešam</w:t>
      </w:r>
      <w:r w:rsidR="00453F68" w:rsidRPr="00213604">
        <w:rPr>
          <w:sz w:val="22"/>
          <w:szCs w:val="22"/>
        </w:rPr>
        <w:t>i</w:t>
      </w:r>
      <w:r w:rsidRPr="00213604">
        <w:rPr>
          <w:sz w:val="22"/>
          <w:szCs w:val="22"/>
        </w:rPr>
        <w:t xml:space="preserve">, lai sazinātos ar </w:t>
      </w:r>
      <w:r w:rsidR="004031EF" w:rsidRPr="00213604">
        <w:rPr>
          <w:sz w:val="22"/>
          <w:szCs w:val="22"/>
        </w:rPr>
        <w:t>p</w:t>
      </w:r>
      <w:r w:rsidR="00262AB9" w:rsidRPr="00213604">
        <w:rPr>
          <w:sz w:val="22"/>
          <w:szCs w:val="22"/>
        </w:rPr>
        <w:t>edagogu</w:t>
      </w:r>
      <w:r w:rsidR="00453F68" w:rsidRPr="00213604">
        <w:rPr>
          <w:sz w:val="22"/>
          <w:szCs w:val="22"/>
        </w:rPr>
        <w:t xml:space="preserve"> (-</w:t>
      </w:r>
      <w:proofErr w:type="spellStart"/>
      <w:r w:rsidR="004031EF" w:rsidRPr="00213604">
        <w:rPr>
          <w:sz w:val="22"/>
          <w:szCs w:val="22"/>
        </w:rPr>
        <w:t>iem</w:t>
      </w:r>
      <w:proofErr w:type="spellEnd"/>
      <w:r w:rsidR="004031EF" w:rsidRPr="00213604">
        <w:rPr>
          <w:sz w:val="22"/>
          <w:szCs w:val="22"/>
        </w:rPr>
        <w:t>)</w:t>
      </w:r>
      <w:r w:rsidR="00262AB9" w:rsidRPr="00213604">
        <w:rPr>
          <w:sz w:val="22"/>
          <w:szCs w:val="22"/>
        </w:rPr>
        <w:t xml:space="preserve"> ar Konkursu saistīto jautājumu risināšanā</w:t>
      </w:r>
      <w:r w:rsidRPr="00213604">
        <w:rPr>
          <w:sz w:val="22"/>
          <w:szCs w:val="22"/>
        </w:rPr>
        <w:t>;</w:t>
      </w:r>
    </w:p>
    <w:p w:rsidR="00100E8B" w:rsidRPr="00213604" w:rsidRDefault="00C61F79" w:rsidP="0016015E">
      <w:pPr>
        <w:pStyle w:val="Default"/>
        <w:spacing w:after="28" w:line="276" w:lineRule="auto"/>
        <w:ind w:left="426" w:hanging="426"/>
        <w:jc w:val="both"/>
        <w:rPr>
          <w:sz w:val="22"/>
          <w:szCs w:val="22"/>
        </w:rPr>
      </w:pPr>
      <w:r w:rsidRPr="00213604">
        <w:rPr>
          <w:sz w:val="22"/>
          <w:szCs w:val="22"/>
        </w:rPr>
        <w:t xml:space="preserve">- </w:t>
      </w:r>
      <w:r w:rsidR="004031EF" w:rsidRPr="00213604">
        <w:rPr>
          <w:sz w:val="22"/>
          <w:szCs w:val="22"/>
        </w:rPr>
        <w:tab/>
      </w:r>
      <w:r w:rsidR="008F1C77" w:rsidRPr="00213604">
        <w:rPr>
          <w:sz w:val="22"/>
          <w:szCs w:val="22"/>
        </w:rPr>
        <w:t>vecāku</w:t>
      </w:r>
      <w:r w:rsidRPr="00213604">
        <w:rPr>
          <w:sz w:val="22"/>
          <w:szCs w:val="22"/>
        </w:rPr>
        <w:t>/</w:t>
      </w:r>
      <w:r w:rsidR="008F1C77" w:rsidRPr="00213604">
        <w:rPr>
          <w:sz w:val="22"/>
          <w:szCs w:val="22"/>
        </w:rPr>
        <w:t xml:space="preserve">aizbildņu dati </w:t>
      </w:r>
      <w:r w:rsidR="00C77A38" w:rsidRPr="00213604">
        <w:rPr>
          <w:sz w:val="22"/>
          <w:szCs w:val="22"/>
        </w:rPr>
        <w:t>A</w:t>
      </w:r>
      <w:r w:rsidR="008F1C77" w:rsidRPr="00213604">
        <w:rPr>
          <w:sz w:val="22"/>
          <w:szCs w:val="22"/>
        </w:rPr>
        <w:t>pliecinājumā</w:t>
      </w:r>
      <w:r w:rsidR="00C77A38" w:rsidRPr="00213604">
        <w:rPr>
          <w:sz w:val="22"/>
          <w:szCs w:val="22"/>
        </w:rPr>
        <w:t xml:space="preserve"> nepieciešami</w:t>
      </w:r>
      <w:r w:rsidRPr="00213604">
        <w:rPr>
          <w:sz w:val="22"/>
          <w:szCs w:val="22"/>
        </w:rPr>
        <w:t>,</w:t>
      </w:r>
      <w:r w:rsidR="008F1C77" w:rsidRPr="00213604">
        <w:rPr>
          <w:sz w:val="22"/>
          <w:szCs w:val="22"/>
        </w:rPr>
        <w:t xml:space="preserve"> lai pārliecinātos par to vēlmi, informētību un akceptu nepilngadīgā bērna/aizbilstamā dalībai Konkursā;</w:t>
      </w:r>
      <w:r w:rsidRPr="00213604">
        <w:rPr>
          <w:sz w:val="22"/>
          <w:szCs w:val="22"/>
        </w:rPr>
        <w:t xml:space="preserve"> </w:t>
      </w:r>
    </w:p>
    <w:p w:rsidR="00100E8B" w:rsidRPr="00213604" w:rsidRDefault="00100E8B" w:rsidP="0016015E">
      <w:pPr>
        <w:pStyle w:val="Default"/>
        <w:spacing w:after="28" w:line="276" w:lineRule="auto"/>
        <w:ind w:left="426" w:hanging="426"/>
        <w:jc w:val="both"/>
        <w:rPr>
          <w:sz w:val="22"/>
          <w:szCs w:val="22"/>
        </w:rPr>
      </w:pPr>
      <w:r w:rsidRPr="00213604">
        <w:rPr>
          <w:sz w:val="22"/>
          <w:szCs w:val="22"/>
        </w:rPr>
        <w:t xml:space="preserve">- </w:t>
      </w:r>
      <w:r w:rsidRPr="00213604">
        <w:rPr>
          <w:sz w:val="22"/>
          <w:szCs w:val="22"/>
        </w:rPr>
        <w:tab/>
        <w:t xml:space="preserve">Konkursa dalībnieku </w:t>
      </w:r>
      <w:r w:rsidR="00C77A38" w:rsidRPr="00213604">
        <w:rPr>
          <w:sz w:val="22"/>
          <w:szCs w:val="22"/>
        </w:rPr>
        <w:t xml:space="preserve">un Izglītības iestādes pedagoga(-u) </w:t>
      </w:r>
      <w:r w:rsidRPr="00213604">
        <w:rPr>
          <w:sz w:val="22"/>
          <w:szCs w:val="22"/>
        </w:rPr>
        <w:t xml:space="preserve">dati </w:t>
      </w:r>
      <w:r w:rsidR="00C77A38" w:rsidRPr="00213604">
        <w:rPr>
          <w:sz w:val="22"/>
          <w:szCs w:val="22"/>
        </w:rPr>
        <w:t>A</w:t>
      </w:r>
      <w:r w:rsidRPr="00213604">
        <w:rPr>
          <w:sz w:val="22"/>
          <w:szCs w:val="22"/>
        </w:rPr>
        <w:t>pliecinājumā</w:t>
      </w:r>
      <w:r w:rsidR="00C77A38" w:rsidRPr="00213604">
        <w:rPr>
          <w:sz w:val="22"/>
          <w:szCs w:val="22"/>
        </w:rPr>
        <w:t xml:space="preserve"> nepieciešami</w:t>
      </w:r>
      <w:r w:rsidRPr="00213604">
        <w:rPr>
          <w:sz w:val="22"/>
          <w:szCs w:val="22"/>
        </w:rPr>
        <w:t>, lai pārliecinātos par to vēlmi, informētību un akceptu dalībai Konkursā;</w:t>
      </w:r>
    </w:p>
    <w:p w:rsidR="008F1E2E" w:rsidRPr="00213604" w:rsidRDefault="00C61F79" w:rsidP="00E56F87">
      <w:pPr>
        <w:pStyle w:val="Default"/>
        <w:spacing w:after="28" w:line="276" w:lineRule="auto"/>
        <w:ind w:left="426" w:hanging="426"/>
        <w:jc w:val="both"/>
        <w:rPr>
          <w:sz w:val="22"/>
          <w:szCs w:val="22"/>
        </w:rPr>
      </w:pPr>
      <w:r w:rsidRPr="00213604">
        <w:rPr>
          <w:sz w:val="22"/>
          <w:szCs w:val="22"/>
        </w:rPr>
        <w:t xml:space="preserve">- </w:t>
      </w:r>
      <w:r w:rsidR="004031EF" w:rsidRPr="00213604">
        <w:rPr>
          <w:sz w:val="22"/>
          <w:szCs w:val="22"/>
        </w:rPr>
        <w:tab/>
      </w:r>
      <w:r w:rsidR="00D1008D" w:rsidRPr="00213604">
        <w:rPr>
          <w:sz w:val="22"/>
          <w:szCs w:val="22"/>
        </w:rPr>
        <w:t xml:space="preserve">Konkursa norises </w:t>
      </w:r>
      <w:r w:rsidR="00F77E8E" w:rsidRPr="00213604">
        <w:rPr>
          <w:sz w:val="22"/>
          <w:szCs w:val="22"/>
        </w:rPr>
        <w:t>fotogrāfijas un videomateriāls</w:t>
      </w:r>
      <w:r w:rsidR="0059456B" w:rsidRPr="00213604">
        <w:rPr>
          <w:sz w:val="22"/>
          <w:szCs w:val="22"/>
        </w:rPr>
        <w:t xml:space="preserve"> (var </w:t>
      </w:r>
      <w:r w:rsidR="005213C8" w:rsidRPr="00213604">
        <w:rPr>
          <w:sz w:val="22"/>
          <w:szCs w:val="22"/>
        </w:rPr>
        <w:t xml:space="preserve">tikt fiksētas </w:t>
      </w:r>
      <w:r w:rsidR="004031EF" w:rsidRPr="00213604">
        <w:rPr>
          <w:sz w:val="22"/>
          <w:szCs w:val="22"/>
        </w:rPr>
        <w:t xml:space="preserve">gan </w:t>
      </w:r>
      <w:r w:rsidR="0059456B" w:rsidRPr="00213604">
        <w:rPr>
          <w:sz w:val="22"/>
          <w:szCs w:val="22"/>
        </w:rPr>
        <w:t>atsevišķas personas</w:t>
      </w:r>
      <w:r w:rsidR="004031EF" w:rsidRPr="00213604">
        <w:rPr>
          <w:sz w:val="22"/>
          <w:szCs w:val="22"/>
        </w:rPr>
        <w:t>, gan</w:t>
      </w:r>
      <w:r w:rsidR="005213C8" w:rsidRPr="00213604">
        <w:rPr>
          <w:sz w:val="22"/>
          <w:szCs w:val="22"/>
        </w:rPr>
        <w:t xml:space="preserve"> personu </w:t>
      </w:r>
      <w:r w:rsidR="0059456B" w:rsidRPr="00213604">
        <w:rPr>
          <w:sz w:val="22"/>
          <w:szCs w:val="22"/>
        </w:rPr>
        <w:t>grupa)</w:t>
      </w:r>
      <w:r w:rsidR="00D1008D" w:rsidRPr="00213604">
        <w:rPr>
          <w:sz w:val="22"/>
          <w:szCs w:val="22"/>
        </w:rPr>
        <w:t>,</w:t>
      </w:r>
      <w:r w:rsidR="00D703F7" w:rsidRPr="00213604">
        <w:rPr>
          <w:sz w:val="22"/>
          <w:szCs w:val="22"/>
        </w:rPr>
        <w:t xml:space="preserve"> </w:t>
      </w:r>
      <w:r w:rsidR="008F1E2E" w:rsidRPr="00213604">
        <w:rPr>
          <w:sz w:val="22"/>
          <w:szCs w:val="22"/>
        </w:rPr>
        <w:t xml:space="preserve">intervijas un viedokļi </w:t>
      </w:r>
      <w:r w:rsidR="00D703F7" w:rsidRPr="00213604">
        <w:rPr>
          <w:sz w:val="22"/>
          <w:szCs w:val="22"/>
        </w:rPr>
        <w:t xml:space="preserve">saistībā ar Konkursu </w:t>
      </w:r>
      <w:r w:rsidR="008F1E2E" w:rsidRPr="00213604">
        <w:rPr>
          <w:sz w:val="22"/>
          <w:szCs w:val="22"/>
        </w:rPr>
        <w:t>ir nepieciešami</w:t>
      </w:r>
      <w:r w:rsidR="00D1008D" w:rsidRPr="00213604">
        <w:rPr>
          <w:sz w:val="22"/>
          <w:szCs w:val="22"/>
        </w:rPr>
        <w:t>, lai atspoguļotu pasākumu norisi.</w:t>
      </w:r>
    </w:p>
    <w:p w:rsidR="009E11D5" w:rsidRPr="00213604" w:rsidRDefault="009E11D5" w:rsidP="0016015E">
      <w:pPr>
        <w:pStyle w:val="Default"/>
        <w:spacing w:after="28" w:line="276" w:lineRule="auto"/>
        <w:ind w:left="426" w:hanging="426"/>
        <w:jc w:val="both"/>
        <w:rPr>
          <w:sz w:val="22"/>
          <w:szCs w:val="22"/>
        </w:rPr>
      </w:pPr>
      <w:r w:rsidRPr="00213604">
        <w:rPr>
          <w:sz w:val="22"/>
          <w:szCs w:val="22"/>
        </w:rPr>
        <w:t xml:space="preserve">6.5. </w:t>
      </w:r>
      <w:r w:rsidR="00174A40" w:rsidRPr="00213604">
        <w:rPr>
          <w:sz w:val="22"/>
          <w:szCs w:val="22"/>
        </w:rPr>
        <w:tab/>
      </w:r>
      <w:r w:rsidRPr="00213604">
        <w:rPr>
          <w:sz w:val="22"/>
          <w:szCs w:val="22"/>
        </w:rPr>
        <w:t>Ja persona Konkursa laikā nevēlas tikt fotografēta vai filmēta</w:t>
      </w:r>
      <w:r w:rsidR="005A5D14" w:rsidRPr="00213604">
        <w:rPr>
          <w:sz w:val="22"/>
          <w:szCs w:val="22"/>
        </w:rPr>
        <w:t>,</w:t>
      </w:r>
      <w:r w:rsidR="00587EBA" w:rsidRPr="00213604">
        <w:rPr>
          <w:sz w:val="22"/>
          <w:szCs w:val="22"/>
        </w:rPr>
        <w:t xml:space="preserve"> </w:t>
      </w:r>
      <w:r w:rsidRPr="00213604">
        <w:rPr>
          <w:sz w:val="22"/>
          <w:szCs w:val="22"/>
        </w:rPr>
        <w:t xml:space="preserve">viņai ir tiesības pirms Konkursa norises vērsties ar rakstveida lūgumu pie Organizatora Sabiedrisko attiecību speciālistes, rakstot uz e-pastu: </w:t>
      </w:r>
      <w:hyperlink r:id="rId9" w:history="1">
        <w:r w:rsidRPr="00213604">
          <w:rPr>
            <w:rStyle w:val="Hyperlink"/>
            <w:sz w:val="22"/>
            <w:szCs w:val="22"/>
          </w:rPr>
          <w:t>sarma.kocane@lja.lv</w:t>
        </w:r>
      </w:hyperlink>
      <w:r w:rsidRPr="00213604">
        <w:rPr>
          <w:sz w:val="22"/>
          <w:szCs w:val="22"/>
        </w:rPr>
        <w:t xml:space="preserve">, lai </w:t>
      </w:r>
      <w:r w:rsidR="00083B5B" w:rsidRPr="00213604">
        <w:rPr>
          <w:sz w:val="22"/>
          <w:szCs w:val="22"/>
        </w:rPr>
        <w:t>veiktu visu nepieciešamo šāda lūguma ievērošanai.</w:t>
      </w:r>
    </w:p>
    <w:p w:rsidR="008F1E2E" w:rsidRPr="00213604" w:rsidRDefault="008F1E2E" w:rsidP="0016015E">
      <w:pPr>
        <w:pStyle w:val="Default"/>
        <w:spacing w:after="28" w:line="276" w:lineRule="auto"/>
        <w:ind w:left="426" w:hanging="426"/>
        <w:jc w:val="both"/>
        <w:rPr>
          <w:sz w:val="22"/>
          <w:szCs w:val="22"/>
        </w:rPr>
      </w:pPr>
      <w:r w:rsidRPr="00213604">
        <w:rPr>
          <w:sz w:val="22"/>
          <w:szCs w:val="22"/>
        </w:rPr>
        <w:t xml:space="preserve">6.6. Ja persona Konkursa laikā nevēlas tikt </w:t>
      </w:r>
      <w:r w:rsidR="00E56F87" w:rsidRPr="00213604">
        <w:rPr>
          <w:sz w:val="22"/>
          <w:szCs w:val="22"/>
        </w:rPr>
        <w:t>intervēta vai</w:t>
      </w:r>
      <w:r w:rsidRPr="00213604">
        <w:rPr>
          <w:sz w:val="22"/>
          <w:szCs w:val="22"/>
        </w:rPr>
        <w:t xml:space="preserve"> sniegt savu viedokli </w:t>
      </w:r>
      <w:r w:rsidR="00E56F87" w:rsidRPr="00213604">
        <w:rPr>
          <w:sz w:val="22"/>
          <w:szCs w:val="22"/>
        </w:rPr>
        <w:t xml:space="preserve">saistībā ar </w:t>
      </w:r>
      <w:r w:rsidRPr="00213604">
        <w:rPr>
          <w:sz w:val="22"/>
          <w:szCs w:val="22"/>
        </w:rPr>
        <w:t>Konkursa norisi, viņai ir tiesības</w:t>
      </w:r>
      <w:r w:rsidR="00E56F87" w:rsidRPr="00213604">
        <w:rPr>
          <w:sz w:val="22"/>
          <w:szCs w:val="22"/>
        </w:rPr>
        <w:t xml:space="preserve"> atteikties to darīt.</w:t>
      </w:r>
    </w:p>
    <w:p w:rsidR="00694CA3" w:rsidRPr="00213604" w:rsidRDefault="007E76B7" w:rsidP="0016015E">
      <w:pPr>
        <w:pStyle w:val="Default"/>
        <w:spacing w:after="28" w:line="276" w:lineRule="auto"/>
        <w:ind w:left="426" w:hanging="426"/>
        <w:jc w:val="both"/>
        <w:rPr>
          <w:sz w:val="22"/>
          <w:szCs w:val="22"/>
        </w:rPr>
      </w:pPr>
      <w:r w:rsidRPr="00213604">
        <w:rPr>
          <w:sz w:val="22"/>
          <w:szCs w:val="22"/>
        </w:rPr>
        <w:t>6.</w:t>
      </w:r>
      <w:r w:rsidR="00E56F87" w:rsidRPr="00213604">
        <w:rPr>
          <w:sz w:val="22"/>
          <w:szCs w:val="22"/>
        </w:rPr>
        <w:t>7</w:t>
      </w:r>
      <w:r w:rsidRPr="00213604">
        <w:rPr>
          <w:sz w:val="22"/>
          <w:szCs w:val="22"/>
        </w:rPr>
        <w:t xml:space="preserve">. </w:t>
      </w:r>
      <w:r w:rsidR="00174A40" w:rsidRPr="00213604">
        <w:rPr>
          <w:sz w:val="22"/>
          <w:szCs w:val="22"/>
        </w:rPr>
        <w:tab/>
      </w:r>
      <w:r w:rsidR="008F1C77" w:rsidRPr="00213604">
        <w:rPr>
          <w:sz w:val="22"/>
          <w:szCs w:val="22"/>
        </w:rPr>
        <w:t xml:space="preserve">Dati - skola, </w:t>
      </w:r>
      <w:r w:rsidR="00100E8B" w:rsidRPr="00213604">
        <w:rPr>
          <w:sz w:val="22"/>
          <w:szCs w:val="22"/>
        </w:rPr>
        <w:t xml:space="preserve">klases, </w:t>
      </w:r>
      <w:r w:rsidR="008F1C77" w:rsidRPr="00213604">
        <w:rPr>
          <w:sz w:val="22"/>
          <w:szCs w:val="22"/>
        </w:rPr>
        <w:t>komandas godalgotā vieta,</w:t>
      </w:r>
      <w:r w:rsidR="008F1E2E" w:rsidRPr="00213604">
        <w:rPr>
          <w:sz w:val="22"/>
          <w:szCs w:val="22"/>
        </w:rPr>
        <w:t xml:space="preserve"> vārdi, uzvārdi,</w:t>
      </w:r>
      <w:r w:rsidR="008F1C77" w:rsidRPr="00213604">
        <w:rPr>
          <w:sz w:val="22"/>
          <w:szCs w:val="22"/>
        </w:rPr>
        <w:t xml:space="preserve"> video, foto,</w:t>
      </w:r>
      <w:r w:rsidR="008F1E2E" w:rsidRPr="00213604">
        <w:rPr>
          <w:sz w:val="22"/>
          <w:szCs w:val="22"/>
        </w:rPr>
        <w:t xml:space="preserve"> intervijas, viedokļi </w:t>
      </w:r>
      <w:r w:rsidR="00100E8B" w:rsidRPr="00213604">
        <w:rPr>
          <w:sz w:val="22"/>
          <w:szCs w:val="22"/>
        </w:rPr>
        <w:t>tik</w:t>
      </w:r>
      <w:r w:rsidR="00E3401D" w:rsidRPr="00213604">
        <w:rPr>
          <w:sz w:val="22"/>
          <w:szCs w:val="22"/>
        </w:rPr>
        <w:t>s</w:t>
      </w:r>
      <w:r w:rsidR="00100E8B" w:rsidRPr="00213604">
        <w:rPr>
          <w:sz w:val="22"/>
          <w:szCs w:val="22"/>
        </w:rPr>
        <w:t xml:space="preserve"> </w:t>
      </w:r>
      <w:r w:rsidR="008F1C77" w:rsidRPr="00213604">
        <w:rPr>
          <w:sz w:val="22"/>
          <w:szCs w:val="22"/>
        </w:rPr>
        <w:t>publiskoti</w:t>
      </w:r>
      <w:r w:rsidR="008F1E2E" w:rsidRPr="00213604">
        <w:rPr>
          <w:sz w:val="22"/>
          <w:szCs w:val="22"/>
        </w:rPr>
        <w:t xml:space="preserve"> Organizatora mājaslapā </w:t>
      </w:r>
      <w:r w:rsidR="00694CA3" w:rsidRPr="00213604">
        <w:rPr>
          <w:sz w:val="22"/>
          <w:szCs w:val="22"/>
        </w:rPr>
        <w:t>–</w:t>
      </w:r>
      <w:r w:rsidR="008F1E2E" w:rsidRPr="00213604">
        <w:rPr>
          <w:sz w:val="22"/>
          <w:szCs w:val="22"/>
        </w:rPr>
        <w:t xml:space="preserve"> </w:t>
      </w:r>
    </w:p>
    <w:p w:rsidR="00694CA3" w:rsidRPr="00213604" w:rsidRDefault="00E157B2" w:rsidP="008E6358">
      <w:pPr>
        <w:pStyle w:val="Default"/>
        <w:spacing w:after="28" w:line="276" w:lineRule="auto"/>
        <w:ind w:left="426"/>
        <w:jc w:val="both"/>
        <w:rPr>
          <w:sz w:val="22"/>
          <w:szCs w:val="22"/>
        </w:rPr>
      </w:pPr>
      <w:hyperlink r:id="rId10" w:history="1">
        <w:r w:rsidR="00E56F87" w:rsidRPr="00213604">
          <w:rPr>
            <w:rStyle w:val="Hyperlink"/>
            <w:sz w:val="22"/>
            <w:szCs w:val="22"/>
          </w:rPr>
          <w:t>www.lja.lv/par-lja/enkurs</w:t>
        </w:r>
      </w:hyperlink>
      <w:r w:rsidR="00E56F87" w:rsidRPr="00213604">
        <w:rPr>
          <w:sz w:val="22"/>
          <w:szCs w:val="22"/>
        </w:rPr>
        <w:t xml:space="preserve"> </w:t>
      </w:r>
    </w:p>
    <w:p w:rsidR="00E56F87" w:rsidRPr="00213604" w:rsidRDefault="008F1E2E" w:rsidP="008E6358">
      <w:pPr>
        <w:pStyle w:val="Default"/>
        <w:spacing w:after="28" w:line="276" w:lineRule="auto"/>
        <w:ind w:left="426"/>
        <w:jc w:val="both"/>
        <w:rPr>
          <w:sz w:val="22"/>
          <w:szCs w:val="22"/>
        </w:rPr>
      </w:pPr>
      <w:r w:rsidRPr="00213604">
        <w:rPr>
          <w:sz w:val="22"/>
          <w:szCs w:val="22"/>
        </w:rPr>
        <w:t>un sociālo tīklu kontos</w:t>
      </w:r>
      <w:r w:rsidR="00E56F87" w:rsidRPr="00213604">
        <w:rPr>
          <w:sz w:val="22"/>
          <w:szCs w:val="22"/>
        </w:rPr>
        <w:t xml:space="preserve"> –</w:t>
      </w:r>
      <w:r w:rsidRPr="00213604">
        <w:rPr>
          <w:sz w:val="22"/>
          <w:szCs w:val="22"/>
        </w:rPr>
        <w:t xml:space="preserve"> </w:t>
      </w:r>
    </w:p>
    <w:p w:rsidR="00E56F87" w:rsidRPr="00213604" w:rsidRDefault="00E157B2" w:rsidP="00FB71BE">
      <w:pPr>
        <w:pStyle w:val="Default"/>
        <w:spacing w:after="28" w:line="276" w:lineRule="auto"/>
        <w:ind w:left="426"/>
        <w:jc w:val="both"/>
        <w:rPr>
          <w:sz w:val="22"/>
          <w:szCs w:val="22"/>
        </w:rPr>
      </w:pPr>
      <w:hyperlink r:id="rId11" w:history="1">
        <w:r w:rsidR="008F1E2E" w:rsidRPr="00213604">
          <w:rPr>
            <w:rStyle w:val="Hyperlink"/>
            <w:sz w:val="22"/>
            <w:szCs w:val="22"/>
          </w:rPr>
          <w:t>www.facebook.com/LVJurasAD/</w:t>
        </w:r>
      </w:hyperlink>
      <w:r w:rsidR="00E56F87" w:rsidRPr="00213604">
        <w:rPr>
          <w:sz w:val="22"/>
          <w:szCs w:val="22"/>
        </w:rPr>
        <w:t>,</w:t>
      </w:r>
    </w:p>
    <w:p w:rsidR="0024217F" w:rsidRPr="00213604" w:rsidRDefault="00E157B2" w:rsidP="00FB71BE">
      <w:pPr>
        <w:pStyle w:val="Default"/>
        <w:spacing w:after="28" w:line="276" w:lineRule="auto"/>
        <w:ind w:left="426"/>
        <w:jc w:val="both"/>
        <w:rPr>
          <w:sz w:val="22"/>
          <w:szCs w:val="22"/>
        </w:rPr>
      </w:pPr>
      <w:hyperlink r:id="rId12" w:history="1">
        <w:r w:rsidR="008F1E2E" w:rsidRPr="00213604">
          <w:rPr>
            <w:rStyle w:val="Hyperlink"/>
            <w:sz w:val="22"/>
            <w:szCs w:val="22"/>
          </w:rPr>
          <w:t>www.facebook.com/Busujurnieks</w:t>
        </w:r>
      </w:hyperlink>
      <w:r w:rsidR="008F1E2E" w:rsidRPr="00213604">
        <w:rPr>
          <w:sz w:val="22"/>
          <w:szCs w:val="22"/>
        </w:rPr>
        <w:t xml:space="preserve">, </w:t>
      </w:r>
    </w:p>
    <w:p w:rsidR="00FB71BE" w:rsidRPr="00213604" w:rsidRDefault="00FB71BE" w:rsidP="00FB71BE">
      <w:pPr>
        <w:pStyle w:val="Default"/>
        <w:spacing w:after="28" w:line="276" w:lineRule="auto"/>
        <w:ind w:left="426"/>
        <w:jc w:val="both"/>
        <w:rPr>
          <w:sz w:val="22"/>
          <w:szCs w:val="22"/>
        </w:rPr>
      </w:pPr>
      <w:r w:rsidRPr="00213604">
        <w:rPr>
          <w:sz w:val="22"/>
          <w:szCs w:val="22"/>
        </w:rPr>
        <w:fldChar w:fldCharType="begin"/>
      </w:r>
      <w:r w:rsidRPr="00213604">
        <w:rPr>
          <w:sz w:val="22"/>
          <w:szCs w:val="22"/>
        </w:rPr>
        <w:instrText xml:space="preserve"> HYPERLINK "https://twitter.com/lvjurasad, </w:instrText>
      </w:r>
    </w:p>
    <w:p w:rsidR="00FB71BE" w:rsidRPr="00213604" w:rsidRDefault="00FB71BE" w:rsidP="00FB71BE">
      <w:pPr>
        <w:pStyle w:val="Default"/>
        <w:spacing w:after="28" w:line="276" w:lineRule="auto"/>
        <w:ind w:left="426"/>
        <w:jc w:val="both"/>
        <w:rPr>
          <w:rStyle w:val="Hyperlink"/>
          <w:sz w:val="22"/>
          <w:szCs w:val="22"/>
        </w:rPr>
      </w:pPr>
      <w:r w:rsidRPr="00213604">
        <w:rPr>
          <w:sz w:val="22"/>
          <w:szCs w:val="22"/>
        </w:rPr>
        <w:instrText xml:space="preserve">https://www.youtube.com/channel/UCXWkfkn8dt-- FT_p8MmsMwQA?view_as=subscriber" </w:instrText>
      </w:r>
      <w:r w:rsidRPr="00213604">
        <w:rPr>
          <w:sz w:val="22"/>
          <w:szCs w:val="22"/>
        </w:rPr>
        <w:fldChar w:fldCharType="separate"/>
      </w:r>
      <w:r w:rsidRPr="00213604">
        <w:rPr>
          <w:rStyle w:val="Hyperlink"/>
          <w:sz w:val="22"/>
          <w:szCs w:val="22"/>
        </w:rPr>
        <w:t xml:space="preserve">https://twitter.com/lvjurasad, </w:t>
      </w:r>
    </w:p>
    <w:p w:rsidR="00E56F87" w:rsidRPr="00213604" w:rsidRDefault="00FB71BE" w:rsidP="00FB71BE">
      <w:pPr>
        <w:pStyle w:val="Default"/>
        <w:spacing w:after="28" w:line="276" w:lineRule="auto"/>
        <w:ind w:left="426"/>
        <w:jc w:val="both"/>
        <w:rPr>
          <w:sz w:val="22"/>
          <w:szCs w:val="22"/>
        </w:rPr>
      </w:pPr>
      <w:r w:rsidRPr="00213604">
        <w:rPr>
          <w:rStyle w:val="Hyperlink"/>
          <w:sz w:val="22"/>
          <w:szCs w:val="22"/>
        </w:rPr>
        <w:t>https://www.youtube.com/channel/UCXWkfkn8dt-- FT_p8MmsMwQA?view_as=</w:t>
      </w:r>
      <w:proofErr w:type="spellStart"/>
      <w:r w:rsidRPr="00213604">
        <w:rPr>
          <w:rStyle w:val="Hyperlink"/>
          <w:sz w:val="22"/>
          <w:szCs w:val="22"/>
        </w:rPr>
        <w:t>subscriber</w:t>
      </w:r>
      <w:proofErr w:type="spellEnd"/>
      <w:r w:rsidRPr="00213604">
        <w:rPr>
          <w:sz w:val="22"/>
          <w:szCs w:val="22"/>
        </w:rPr>
        <w:fldChar w:fldCharType="end"/>
      </w:r>
      <w:r w:rsidR="008F1E2E" w:rsidRPr="00213604">
        <w:rPr>
          <w:sz w:val="22"/>
          <w:szCs w:val="22"/>
        </w:rPr>
        <w:t xml:space="preserve">, </w:t>
      </w:r>
    </w:p>
    <w:p w:rsidR="001E54D8" w:rsidRPr="00213604" w:rsidRDefault="008F1E2E" w:rsidP="00FB71BE">
      <w:pPr>
        <w:pStyle w:val="Default"/>
        <w:spacing w:after="28" w:line="276" w:lineRule="auto"/>
        <w:ind w:left="426"/>
        <w:jc w:val="both"/>
        <w:rPr>
          <w:sz w:val="22"/>
          <w:szCs w:val="22"/>
        </w:rPr>
      </w:pPr>
      <w:r w:rsidRPr="00213604">
        <w:rPr>
          <w:sz w:val="22"/>
          <w:szCs w:val="22"/>
        </w:rPr>
        <w:t xml:space="preserve">kā arī žurnālā “Jūrnieks”. </w:t>
      </w:r>
      <w:r w:rsidR="001E54D8" w:rsidRPr="00213604">
        <w:rPr>
          <w:sz w:val="22"/>
          <w:szCs w:val="22"/>
        </w:rPr>
        <w:t>Attiecībā uz publiskotajiem datiem</w:t>
      </w:r>
      <w:r w:rsidR="001421EA" w:rsidRPr="00213604">
        <w:rPr>
          <w:sz w:val="22"/>
          <w:szCs w:val="22"/>
        </w:rPr>
        <w:t>,</w:t>
      </w:r>
      <w:r w:rsidR="001E54D8" w:rsidRPr="00213604">
        <w:rPr>
          <w:sz w:val="22"/>
          <w:szCs w:val="22"/>
        </w:rPr>
        <w:t xml:space="preserve"> Organizators nav atbildīgs, ka šos datus tā vai citādi var izmantot trešās personas.</w:t>
      </w:r>
    </w:p>
    <w:p w:rsidR="0059456B" w:rsidRPr="00213604" w:rsidRDefault="004D5488" w:rsidP="0016015E">
      <w:pPr>
        <w:pStyle w:val="Default"/>
        <w:spacing w:after="28" w:line="276" w:lineRule="auto"/>
        <w:ind w:left="426" w:hanging="426"/>
        <w:jc w:val="both"/>
        <w:rPr>
          <w:sz w:val="22"/>
          <w:szCs w:val="22"/>
        </w:rPr>
      </w:pPr>
      <w:r w:rsidRPr="00213604">
        <w:rPr>
          <w:sz w:val="22"/>
          <w:szCs w:val="22"/>
        </w:rPr>
        <w:t>6.</w:t>
      </w:r>
      <w:r w:rsidR="00E56F87" w:rsidRPr="00213604">
        <w:rPr>
          <w:sz w:val="22"/>
          <w:szCs w:val="22"/>
        </w:rPr>
        <w:t>8</w:t>
      </w:r>
      <w:r w:rsidRPr="00213604">
        <w:rPr>
          <w:sz w:val="22"/>
          <w:szCs w:val="22"/>
        </w:rPr>
        <w:t xml:space="preserve">. </w:t>
      </w:r>
      <w:r w:rsidR="00174A40" w:rsidRPr="00213604">
        <w:rPr>
          <w:sz w:val="22"/>
          <w:szCs w:val="22"/>
        </w:rPr>
        <w:tab/>
      </w:r>
      <w:r w:rsidRPr="00213604">
        <w:rPr>
          <w:sz w:val="22"/>
          <w:szCs w:val="22"/>
        </w:rPr>
        <w:t>Dati - v</w:t>
      </w:r>
      <w:r w:rsidR="0059456B" w:rsidRPr="00213604">
        <w:rPr>
          <w:sz w:val="22"/>
          <w:szCs w:val="22"/>
        </w:rPr>
        <w:t xml:space="preserve">ārdi, uzvārdi, skola, klase tiks </w:t>
      </w:r>
      <w:r w:rsidR="002F702E" w:rsidRPr="00213604">
        <w:rPr>
          <w:sz w:val="22"/>
          <w:szCs w:val="22"/>
        </w:rPr>
        <w:t>sniegti</w:t>
      </w:r>
      <w:r w:rsidR="0059456B" w:rsidRPr="00213604">
        <w:rPr>
          <w:sz w:val="22"/>
          <w:szCs w:val="22"/>
        </w:rPr>
        <w:t xml:space="preserve"> Konkursa Organizatora izveidotai kompetentai tiesnešu komandai, kas sastāv no Organizatora darbiniekiem un Konkursa atbalstītājiem</w:t>
      </w:r>
      <w:r w:rsidR="0093193F" w:rsidRPr="00213604">
        <w:rPr>
          <w:sz w:val="22"/>
          <w:szCs w:val="22"/>
        </w:rPr>
        <w:t>, kurus tiesnešu komanda apstrādās līdz Konkursa norises beigām</w:t>
      </w:r>
      <w:r w:rsidR="00DB257C" w:rsidRPr="00213604">
        <w:rPr>
          <w:sz w:val="22"/>
          <w:szCs w:val="22"/>
        </w:rPr>
        <w:t>.</w:t>
      </w:r>
    </w:p>
    <w:p w:rsidR="00F03B6F" w:rsidRPr="00213604" w:rsidRDefault="00F03B6F" w:rsidP="006D5B73">
      <w:pPr>
        <w:pStyle w:val="Default"/>
        <w:spacing w:after="28" w:line="276" w:lineRule="auto"/>
        <w:ind w:left="426" w:hanging="426"/>
        <w:jc w:val="both"/>
        <w:rPr>
          <w:sz w:val="22"/>
          <w:szCs w:val="22"/>
        </w:rPr>
      </w:pPr>
      <w:r w:rsidRPr="00213604">
        <w:rPr>
          <w:sz w:val="22"/>
          <w:szCs w:val="22"/>
        </w:rPr>
        <w:t>6.</w:t>
      </w:r>
      <w:r w:rsidR="00BE6E26">
        <w:rPr>
          <w:sz w:val="22"/>
          <w:szCs w:val="22"/>
        </w:rPr>
        <w:t>9</w:t>
      </w:r>
      <w:r w:rsidRPr="00213604">
        <w:rPr>
          <w:sz w:val="22"/>
          <w:szCs w:val="22"/>
        </w:rPr>
        <w:t>. Konkursa norises video uzņems</w:t>
      </w:r>
      <w:r w:rsidR="002C3457" w:rsidRPr="00213604">
        <w:rPr>
          <w:sz w:val="22"/>
          <w:szCs w:val="22"/>
        </w:rPr>
        <w:t xml:space="preserve"> Organizatora piesaistīts ārpakalpojuma sniedzējs ar kuru tiks noslēgts atbilstošs līgums, kur</w:t>
      </w:r>
      <w:r w:rsidR="00510A3A" w:rsidRPr="00213604">
        <w:rPr>
          <w:sz w:val="22"/>
          <w:szCs w:val="22"/>
        </w:rPr>
        <w:t>ā citu starpā tiks norādīts,</w:t>
      </w:r>
      <w:r w:rsidR="006D5B73" w:rsidRPr="00213604">
        <w:rPr>
          <w:sz w:val="22"/>
          <w:szCs w:val="22"/>
        </w:rPr>
        <w:t xml:space="preserve"> ka: </w:t>
      </w:r>
      <w:r w:rsidR="002C3457" w:rsidRPr="00213604">
        <w:rPr>
          <w:sz w:val="22"/>
          <w:szCs w:val="22"/>
        </w:rPr>
        <w:t xml:space="preserve">ārpakalpojuma sniedzējs uzņemto </w:t>
      </w:r>
      <w:r w:rsidR="00D703F7" w:rsidRPr="00213604">
        <w:rPr>
          <w:sz w:val="22"/>
          <w:szCs w:val="22"/>
        </w:rPr>
        <w:t>video nevarēs</w:t>
      </w:r>
      <w:r w:rsidR="002C3457" w:rsidRPr="00213604">
        <w:rPr>
          <w:sz w:val="22"/>
          <w:szCs w:val="22"/>
        </w:rPr>
        <w:t xml:space="preserve"> izmantot saviem mērķiem</w:t>
      </w:r>
      <w:r w:rsidR="006D5B73" w:rsidRPr="00213604">
        <w:rPr>
          <w:sz w:val="22"/>
          <w:szCs w:val="22"/>
        </w:rPr>
        <w:t>;</w:t>
      </w:r>
      <w:r w:rsidR="002C3457" w:rsidRPr="00213604">
        <w:rPr>
          <w:sz w:val="22"/>
          <w:szCs w:val="22"/>
        </w:rPr>
        <w:t xml:space="preserve"> uzņemtais </w:t>
      </w:r>
      <w:r w:rsidRPr="00213604">
        <w:rPr>
          <w:sz w:val="22"/>
          <w:szCs w:val="22"/>
        </w:rPr>
        <w:t>video tiks izmantots tikai Organizatora m</w:t>
      </w:r>
      <w:r w:rsidR="00771269" w:rsidRPr="00213604">
        <w:rPr>
          <w:sz w:val="22"/>
          <w:szCs w:val="22"/>
        </w:rPr>
        <w:t>ērķiem (</w:t>
      </w:r>
      <w:r w:rsidR="00510A3A" w:rsidRPr="00213604">
        <w:rPr>
          <w:sz w:val="22"/>
          <w:szCs w:val="22"/>
        </w:rPr>
        <w:t xml:space="preserve">atbilstoši šim </w:t>
      </w:r>
      <w:r w:rsidR="00CF14EC">
        <w:rPr>
          <w:sz w:val="22"/>
          <w:szCs w:val="22"/>
        </w:rPr>
        <w:t>N</w:t>
      </w:r>
      <w:r w:rsidR="00510A3A" w:rsidRPr="00213604">
        <w:rPr>
          <w:sz w:val="22"/>
          <w:szCs w:val="22"/>
        </w:rPr>
        <w:t>olikumam</w:t>
      </w:r>
      <w:r w:rsidR="00771269" w:rsidRPr="00213604">
        <w:rPr>
          <w:sz w:val="22"/>
          <w:szCs w:val="22"/>
        </w:rPr>
        <w:t>)</w:t>
      </w:r>
      <w:r w:rsidR="006D5B73" w:rsidRPr="00213604">
        <w:rPr>
          <w:sz w:val="22"/>
          <w:szCs w:val="22"/>
        </w:rPr>
        <w:t>;</w:t>
      </w:r>
      <w:r w:rsidR="00771269" w:rsidRPr="00213604">
        <w:rPr>
          <w:sz w:val="22"/>
          <w:szCs w:val="22"/>
        </w:rPr>
        <w:t xml:space="preserve"> sniedzot video filmēšanas pakalpojumu</w:t>
      </w:r>
      <w:r w:rsidR="00510A3A" w:rsidRPr="00213604">
        <w:rPr>
          <w:sz w:val="22"/>
          <w:szCs w:val="22"/>
        </w:rPr>
        <w:t>, ārpakalpojumu sniedzējam</w:t>
      </w:r>
      <w:r w:rsidR="00771269" w:rsidRPr="00213604">
        <w:rPr>
          <w:sz w:val="22"/>
          <w:szCs w:val="22"/>
        </w:rPr>
        <w:t xml:space="preserve"> ir pienākums ievērot personas datu apstrādes un aizsardzības prasības, kas izriet no līguma un </w:t>
      </w:r>
      <w:r w:rsidR="00510A3A" w:rsidRPr="00213604">
        <w:rPr>
          <w:sz w:val="22"/>
          <w:szCs w:val="22"/>
        </w:rPr>
        <w:t xml:space="preserve">Latvijas Republikā spēkā esošajiem </w:t>
      </w:r>
      <w:r w:rsidR="00771269" w:rsidRPr="00213604">
        <w:rPr>
          <w:sz w:val="22"/>
          <w:szCs w:val="22"/>
        </w:rPr>
        <w:t>normatīv</w:t>
      </w:r>
      <w:r w:rsidR="00510A3A" w:rsidRPr="00213604">
        <w:rPr>
          <w:sz w:val="22"/>
          <w:szCs w:val="22"/>
        </w:rPr>
        <w:t>ajiem aktiem</w:t>
      </w:r>
      <w:r w:rsidR="00771269" w:rsidRPr="00213604">
        <w:rPr>
          <w:sz w:val="22"/>
          <w:szCs w:val="22"/>
        </w:rPr>
        <w:t>.</w:t>
      </w:r>
    </w:p>
    <w:p w:rsidR="00D1008D" w:rsidRPr="00213604" w:rsidRDefault="00D1008D" w:rsidP="0016015E">
      <w:pPr>
        <w:pStyle w:val="Default"/>
        <w:spacing w:line="276" w:lineRule="auto"/>
        <w:ind w:left="426" w:hanging="426"/>
        <w:jc w:val="both"/>
        <w:rPr>
          <w:color w:val="auto"/>
          <w:sz w:val="22"/>
          <w:szCs w:val="22"/>
          <w:highlight w:val="yellow"/>
        </w:rPr>
      </w:pPr>
      <w:r w:rsidRPr="00213604">
        <w:rPr>
          <w:color w:val="auto"/>
          <w:sz w:val="22"/>
          <w:szCs w:val="22"/>
        </w:rPr>
        <w:t>6.</w:t>
      </w:r>
      <w:r w:rsidR="00F03B6F" w:rsidRPr="00213604">
        <w:rPr>
          <w:color w:val="auto"/>
          <w:sz w:val="22"/>
          <w:szCs w:val="22"/>
        </w:rPr>
        <w:t>11</w:t>
      </w:r>
      <w:r w:rsidR="00337A03" w:rsidRPr="00213604">
        <w:rPr>
          <w:color w:val="auto"/>
          <w:sz w:val="22"/>
          <w:szCs w:val="22"/>
        </w:rPr>
        <w:t>.</w:t>
      </w:r>
      <w:r w:rsidR="006F5DD3" w:rsidRPr="00213604">
        <w:rPr>
          <w:color w:val="auto"/>
          <w:sz w:val="22"/>
          <w:szCs w:val="22"/>
        </w:rPr>
        <w:t>Personas datus Organizators ne</w:t>
      </w:r>
      <w:r w:rsidR="003B3E5A" w:rsidRPr="00213604">
        <w:rPr>
          <w:color w:val="auto"/>
          <w:sz w:val="22"/>
          <w:szCs w:val="22"/>
        </w:rPr>
        <w:t xml:space="preserve">apstrādā (tajā skaitā </w:t>
      </w:r>
      <w:r w:rsidR="00F20A71" w:rsidRPr="00213604">
        <w:rPr>
          <w:color w:val="auto"/>
          <w:sz w:val="22"/>
          <w:szCs w:val="22"/>
        </w:rPr>
        <w:t>ne</w:t>
      </w:r>
      <w:r w:rsidR="006F5DD3" w:rsidRPr="00213604">
        <w:rPr>
          <w:color w:val="auto"/>
          <w:sz w:val="22"/>
          <w:szCs w:val="22"/>
        </w:rPr>
        <w:t>glabā</w:t>
      </w:r>
      <w:r w:rsidR="003B3E5A" w:rsidRPr="00213604">
        <w:rPr>
          <w:color w:val="auto"/>
          <w:sz w:val="22"/>
          <w:szCs w:val="22"/>
        </w:rPr>
        <w:t>)</w:t>
      </w:r>
      <w:r w:rsidR="006F5DD3" w:rsidRPr="00213604">
        <w:rPr>
          <w:color w:val="auto"/>
          <w:sz w:val="22"/>
          <w:szCs w:val="22"/>
        </w:rPr>
        <w:t xml:space="preserve"> ilgāk, nekā ir nepieciešams noteiktā da</w:t>
      </w:r>
      <w:r w:rsidR="00B92553" w:rsidRPr="00213604">
        <w:rPr>
          <w:color w:val="auto"/>
          <w:sz w:val="22"/>
          <w:szCs w:val="22"/>
        </w:rPr>
        <w:t>tu apstrādes mērķa sasniegšanai:</w:t>
      </w:r>
    </w:p>
    <w:p w:rsidR="006F5DD3" w:rsidRPr="00213604" w:rsidRDefault="006F5DD3" w:rsidP="00174A40">
      <w:pPr>
        <w:pStyle w:val="Default"/>
        <w:spacing w:after="17" w:line="276" w:lineRule="auto"/>
        <w:ind w:left="1276" w:hanging="709"/>
        <w:jc w:val="both"/>
        <w:rPr>
          <w:color w:val="FF0000"/>
          <w:sz w:val="22"/>
          <w:szCs w:val="22"/>
        </w:rPr>
      </w:pPr>
      <w:r w:rsidRPr="00213604">
        <w:rPr>
          <w:color w:val="auto"/>
          <w:sz w:val="22"/>
          <w:szCs w:val="22"/>
        </w:rPr>
        <w:t>6.</w:t>
      </w:r>
      <w:r w:rsidR="00F03B6F" w:rsidRPr="00213604">
        <w:rPr>
          <w:color w:val="auto"/>
          <w:sz w:val="22"/>
          <w:szCs w:val="22"/>
        </w:rPr>
        <w:t>11</w:t>
      </w:r>
      <w:r w:rsidRPr="00213604">
        <w:rPr>
          <w:color w:val="auto"/>
          <w:sz w:val="22"/>
          <w:szCs w:val="22"/>
        </w:rPr>
        <w:t>.</w:t>
      </w:r>
      <w:r w:rsidR="00B92553" w:rsidRPr="00213604">
        <w:rPr>
          <w:color w:val="auto"/>
          <w:sz w:val="22"/>
          <w:szCs w:val="22"/>
        </w:rPr>
        <w:t>1</w:t>
      </w:r>
      <w:r w:rsidRPr="00213604">
        <w:rPr>
          <w:color w:val="auto"/>
          <w:sz w:val="22"/>
          <w:szCs w:val="22"/>
        </w:rPr>
        <w:t xml:space="preserve">. Mērķim - </w:t>
      </w:r>
      <w:r w:rsidRPr="00213604">
        <w:rPr>
          <w:b/>
          <w:color w:val="auto"/>
          <w:sz w:val="22"/>
          <w:szCs w:val="22"/>
        </w:rPr>
        <w:t>nodrošināt ar Konkursa norisi saistītos organizatoriskos jautājumus</w:t>
      </w:r>
      <w:r w:rsidRPr="00213604">
        <w:rPr>
          <w:color w:val="auto"/>
          <w:sz w:val="22"/>
          <w:szCs w:val="22"/>
        </w:rPr>
        <w:t xml:space="preserve">, personas dati </w:t>
      </w:r>
      <w:r w:rsidR="00992ED7" w:rsidRPr="00213604">
        <w:rPr>
          <w:color w:val="auto"/>
          <w:sz w:val="22"/>
          <w:szCs w:val="22"/>
        </w:rPr>
        <w:t>skola,</w:t>
      </w:r>
      <w:r w:rsidR="00C77A38" w:rsidRPr="00213604">
        <w:rPr>
          <w:color w:val="auto"/>
          <w:sz w:val="22"/>
          <w:szCs w:val="22"/>
        </w:rPr>
        <w:t xml:space="preserve"> </w:t>
      </w:r>
      <w:r w:rsidR="00992ED7" w:rsidRPr="00213604">
        <w:rPr>
          <w:color w:val="auto"/>
          <w:sz w:val="22"/>
          <w:szCs w:val="22"/>
        </w:rPr>
        <w:t xml:space="preserve">vārds, uzvārds, personas kods vai identifikācijas numurs, vecums, klases, </w:t>
      </w:r>
      <w:r w:rsidR="005A30A5" w:rsidRPr="00213604">
        <w:rPr>
          <w:color w:val="auto"/>
          <w:sz w:val="22"/>
          <w:szCs w:val="22"/>
        </w:rPr>
        <w:t>pedagoga(-u) tālruņa numurs</w:t>
      </w:r>
      <w:r w:rsidR="00C77A38" w:rsidRPr="00213604">
        <w:rPr>
          <w:color w:val="auto"/>
          <w:sz w:val="22"/>
          <w:szCs w:val="22"/>
        </w:rPr>
        <w:t xml:space="preserve"> (</w:t>
      </w:r>
      <w:r w:rsidR="00A36880" w:rsidRPr="00213604">
        <w:rPr>
          <w:color w:val="auto"/>
          <w:sz w:val="22"/>
          <w:szCs w:val="22"/>
        </w:rPr>
        <w:t>Pielikums Nr. 2</w:t>
      </w:r>
      <w:r w:rsidR="00C77A38" w:rsidRPr="00213604">
        <w:rPr>
          <w:color w:val="auto"/>
          <w:sz w:val="22"/>
          <w:szCs w:val="22"/>
        </w:rPr>
        <w:t>)</w:t>
      </w:r>
      <w:r w:rsidR="00A36880" w:rsidRPr="00213604">
        <w:rPr>
          <w:color w:val="auto"/>
          <w:sz w:val="22"/>
          <w:szCs w:val="22"/>
        </w:rPr>
        <w:t xml:space="preserve">, </w:t>
      </w:r>
      <w:r w:rsidR="00F20A71" w:rsidRPr="00213604">
        <w:rPr>
          <w:color w:val="auto"/>
          <w:sz w:val="22"/>
          <w:szCs w:val="22"/>
        </w:rPr>
        <w:t xml:space="preserve">tiks apstrādāti </w:t>
      </w:r>
      <w:r w:rsidR="00B92553" w:rsidRPr="00213604">
        <w:rPr>
          <w:color w:val="auto"/>
          <w:sz w:val="22"/>
          <w:szCs w:val="22"/>
        </w:rPr>
        <w:t xml:space="preserve">līdz </w:t>
      </w:r>
      <w:r w:rsidR="001556DF" w:rsidRPr="00213604">
        <w:rPr>
          <w:color w:val="auto"/>
          <w:sz w:val="22"/>
          <w:szCs w:val="22"/>
        </w:rPr>
        <w:t>K</w:t>
      </w:r>
      <w:r w:rsidR="00B92553" w:rsidRPr="00213604">
        <w:rPr>
          <w:color w:val="auto"/>
          <w:sz w:val="22"/>
          <w:szCs w:val="22"/>
        </w:rPr>
        <w:t>onkursa norises beigām</w:t>
      </w:r>
      <w:bookmarkStart w:id="0" w:name="_GoBack"/>
      <w:bookmarkEnd w:id="0"/>
      <w:r w:rsidR="00C77A38" w:rsidRPr="00213604">
        <w:rPr>
          <w:color w:val="auto"/>
          <w:sz w:val="22"/>
          <w:szCs w:val="22"/>
        </w:rPr>
        <w:t>.</w:t>
      </w:r>
      <w:r w:rsidR="00910A16" w:rsidRPr="00213604">
        <w:rPr>
          <w:color w:val="auto"/>
          <w:sz w:val="22"/>
          <w:szCs w:val="22"/>
        </w:rPr>
        <w:t xml:space="preserve"> </w:t>
      </w:r>
      <w:r w:rsidR="00E35038" w:rsidRPr="00213604">
        <w:rPr>
          <w:color w:val="auto"/>
          <w:sz w:val="22"/>
          <w:szCs w:val="22"/>
        </w:rPr>
        <w:t xml:space="preserve">Apliecinājums (Pielikums Nr.1) </w:t>
      </w:r>
      <w:r w:rsidR="00910A16" w:rsidRPr="00213604">
        <w:rPr>
          <w:color w:val="auto"/>
          <w:sz w:val="22"/>
          <w:szCs w:val="22"/>
        </w:rPr>
        <w:t xml:space="preserve">tiks glabāts 10 gadus no Konkursa noslēguma brīža, lai pierādītu Konkursa organizatorisko </w:t>
      </w:r>
      <w:r w:rsidR="00337A03" w:rsidRPr="00213604">
        <w:rPr>
          <w:color w:val="auto"/>
          <w:sz w:val="22"/>
          <w:szCs w:val="22"/>
        </w:rPr>
        <w:t xml:space="preserve">prasību nodrošināšanu – informācijas sniegšanu </w:t>
      </w:r>
      <w:r w:rsidR="003B3E5A" w:rsidRPr="00213604">
        <w:rPr>
          <w:color w:val="auto"/>
          <w:sz w:val="22"/>
          <w:szCs w:val="22"/>
        </w:rPr>
        <w:t>par Konkursa nosacījumiem</w:t>
      </w:r>
      <w:r w:rsidR="00992ED7" w:rsidRPr="00213604">
        <w:rPr>
          <w:color w:val="auto"/>
          <w:sz w:val="22"/>
          <w:szCs w:val="22"/>
        </w:rPr>
        <w:t xml:space="preserve"> </w:t>
      </w:r>
      <w:r w:rsidR="00A54843" w:rsidRPr="00213604">
        <w:rPr>
          <w:color w:val="auto"/>
          <w:sz w:val="22"/>
          <w:szCs w:val="22"/>
        </w:rPr>
        <w:t>un apliecinājuma saņemšanu.</w:t>
      </w:r>
      <w:r w:rsidR="00910A16" w:rsidRPr="00213604">
        <w:rPr>
          <w:color w:val="auto"/>
          <w:sz w:val="22"/>
          <w:szCs w:val="22"/>
        </w:rPr>
        <w:t xml:space="preserve"> </w:t>
      </w:r>
    </w:p>
    <w:p w:rsidR="00F20A71" w:rsidRPr="00213604" w:rsidRDefault="00B92553" w:rsidP="00174A40">
      <w:pPr>
        <w:pStyle w:val="Default"/>
        <w:spacing w:after="17" w:line="276" w:lineRule="auto"/>
        <w:ind w:left="1276" w:hanging="709"/>
        <w:jc w:val="both"/>
        <w:rPr>
          <w:color w:val="auto"/>
          <w:sz w:val="22"/>
          <w:szCs w:val="22"/>
        </w:rPr>
      </w:pPr>
      <w:r w:rsidRPr="00213604">
        <w:rPr>
          <w:color w:val="auto"/>
          <w:sz w:val="22"/>
          <w:szCs w:val="22"/>
        </w:rPr>
        <w:t>6.</w:t>
      </w:r>
      <w:r w:rsidR="00F03B6F" w:rsidRPr="00213604">
        <w:rPr>
          <w:color w:val="auto"/>
          <w:sz w:val="22"/>
          <w:szCs w:val="22"/>
        </w:rPr>
        <w:t>11</w:t>
      </w:r>
      <w:r w:rsidR="0016015E" w:rsidRPr="00213604">
        <w:rPr>
          <w:color w:val="auto"/>
          <w:sz w:val="22"/>
          <w:szCs w:val="22"/>
        </w:rPr>
        <w:t xml:space="preserve">.2. </w:t>
      </w:r>
      <w:r w:rsidRPr="00213604">
        <w:rPr>
          <w:color w:val="auto"/>
          <w:sz w:val="22"/>
          <w:szCs w:val="22"/>
        </w:rPr>
        <w:t xml:space="preserve">Mērķim – </w:t>
      </w:r>
      <w:r w:rsidRPr="00213604">
        <w:rPr>
          <w:b/>
          <w:color w:val="auto"/>
          <w:sz w:val="22"/>
          <w:szCs w:val="22"/>
        </w:rPr>
        <w:t>informācijas par Konkursa norisi sniegšanu plašākai sabiedrībai</w:t>
      </w:r>
      <w:r w:rsidR="001A0A9D" w:rsidRPr="00213604">
        <w:rPr>
          <w:color w:val="auto"/>
          <w:sz w:val="22"/>
          <w:szCs w:val="22"/>
        </w:rPr>
        <w:t>, personas dati (</w:t>
      </w:r>
      <w:r w:rsidR="003A328D" w:rsidRPr="00213604">
        <w:rPr>
          <w:color w:val="auto"/>
          <w:sz w:val="22"/>
          <w:szCs w:val="22"/>
        </w:rPr>
        <w:t xml:space="preserve">skola, </w:t>
      </w:r>
      <w:r w:rsidR="00184025" w:rsidRPr="00213604">
        <w:rPr>
          <w:color w:val="auto"/>
          <w:sz w:val="22"/>
          <w:szCs w:val="22"/>
        </w:rPr>
        <w:t xml:space="preserve">klases, </w:t>
      </w:r>
      <w:r w:rsidR="009963D3" w:rsidRPr="00213604">
        <w:rPr>
          <w:color w:val="auto"/>
          <w:sz w:val="22"/>
          <w:szCs w:val="22"/>
        </w:rPr>
        <w:t xml:space="preserve">komandas godalgotā vieta, </w:t>
      </w:r>
      <w:r w:rsidR="003A328D" w:rsidRPr="00213604">
        <w:rPr>
          <w:color w:val="auto"/>
          <w:sz w:val="22"/>
          <w:szCs w:val="22"/>
        </w:rPr>
        <w:t xml:space="preserve">vārds, uzvārds, </w:t>
      </w:r>
      <w:r w:rsidR="001A0A9D" w:rsidRPr="00213604">
        <w:rPr>
          <w:color w:val="auto"/>
          <w:sz w:val="22"/>
          <w:szCs w:val="22"/>
        </w:rPr>
        <w:t>v</w:t>
      </w:r>
      <w:r w:rsidR="003A328D" w:rsidRPr="00213604">
        <w:rPr>
          <w:color w:val="auto"/>
          <w:sz w:val="22"/>
          <w:szCs w:val="22"/>
        </w:rPr>
        <w:t xml:space="preserve">ideo, </w:t>
      </w:r>
      <w:r w:rsidR="001A42F6" w:rsidRPr="001A42F6">
        <w:rPr>
          <w:color w:val="auto"/>
          <w:sz w:val="22"/>
          <w:szCs w:val="22"/>
        </w:rPr>
        <w:t>intervijas un viedokļi saistībā ar Konkursu</w:t>
      </w:r>
      <w:r w:rsidR="001A42F6">
        <w:rPr>
          <w:color w:val="auto"/>
          <w:sz w:val="22"/>
          <w:szCs w:val="22"/>
        </w:rPr>
        <w:t xml:space="preserve">, </w:t>
      </w:r>
      <w:r w:rsidR="003A328D" w:rsidRPr="00213604">
        <w:rPr>
          <w:color w:val="auto"/>
          <w:sz w:val="22"/>
          <w:szCs w:val="22"/>
        </w:rPr>
        <w:t>foto</w:t>
      </w:r>
      <w:r w:rsidR="001A0A9D" w:rsidRPr="00213604">
        <w:rPr>
          <w:color w:val="auto"/>
          <w:sz w:val="22"/>
          <w:szCs w:val="22"/>
        </w:rPr>
        <w:t xml:space="preserve">) </w:t>
      </w:r>
      <w:r w:rsidR="00F20A71" w:rsidRPr="00213604">
        <w:rPr>
          <w:color w:val="auto"/>
          <w:sz w:val="22"/>
          <w:szCs w:val="22"/>
        </w:rPr>
        <w:t xml:space="preserve">tiks </w:t>
      </w:r>
      <w:r w:rsidR="003B3E5A" w:rsidRPr="00213604">
        <w:rPr>
          <w:color w:val="auto"/>
          <w:sz w:val="22"/>
          <w:szCs w:val="22"/>
        </w:rPr>
        <w:t>apstrādāti</w:t>
      </w:r>
      <w:r w:rsidR="00F20A71" w:rsidRPr="00213604">
        <w:rPr>
          <w:color w:val="auto"/>
          <w:sz w:val="22"/>
          <w:szCs w:val="22"/>
        </w:rPr>
        <w:t xml:space="preserve"> </w:t>
      </w:r>
      <w:r w:rsidR="003F628F" w:rsidRPr="00213604">
        <w:rPr>
          <w:color w:val="auto"/>
          <w:sz w:val="22"/>
          <w:szCs w:val="22"/>
        </w:rPr>
        <w:t>Konkursa norises laikā</w:t>
      </w:r>
      <w:r w:rsidR="003B3E5A" w:rsidRPr="00213604">
        <w:rPr>
          <w:color w:val="auto"/>
          <w:sz w:val="22"/>
          <w:szCs w:val="22"/>
        </w:rPr>
        <w:t>, publicēti plašsaziņas līdzekļos</w:t>
      </w:r>
      <w:r w:rsidR="003F628F" w:rsidRPr="00213604">
        <w:rPr>
          <w:color w:val="auto"/>
          <w:sz w:val="22"/>
          <w:szCs w:val="22"/>
        </w:rPr>
        <w:t xml:space="preserve"> un arī pēc tā</w:t>
      </w:r>
      <w:r w:rsidR="003B3E5A" w:rsidRPr="00213604">
        <w:rPr>
          <w:color w:val="auto"/>
          <w:sz w:val="22"/>
          <w:szCs w:val="22"/>
        </w:rPr>
        <w:t>,</w:t>
      </w:r>
      <w:r w:rsidR="003F628F" w:rsidRPr="00213604">
        <w:rPr>
          <w:color w:val="auto"/>
          <w:sz w:val="22"/>
          <w:szCs w:val="22"/>
        </w:rPr>
        <w:t xml:space="preserve"> informācija </w:t>
      </w:r>
      <w:r w:rsidR="00D26632" w:rsidRPr="00213604">
        <w:rPr>
          <w:color w:val="auto"/>
          <w:sz w:val="22"/>
          <w:szCs w:val="22"/>
        </w:rPr>
        <w:t xml:space="preserve">par Konkursa norisi </w:t>
      </w:r>
      <w:r w:rsidR="003F628F" w:rsidRPr="00213604">
        <w:rPr>
          <w:color w:val="auto"/>
          <w:sz w:val="22"/>
          <w:szCs w:val="22"/>
        </w:rPr>
        <w:t>būs</w:t>
      </w:r>
      <w:r w:rsidR="00D26632" w:rsidRPr="00213604">
        <w:rPr>
          <w:color w:val="auto"/>
          <w:sz w:val="22"/>
          <w:szCs w:val="22"/>
        </w:rPr>
        <w:t xml:space="preserve"> atrodama plašsaziņas līdzekļos</w:t>
      </w:r>
      <w:r w:rsidR="000F1DE7" w:rsidRPr="00213604">
        <w:rPr>
          <w:color w:val="auto"/>
          <w:sz w:val="22"/>
          <w:szCs w:val="22"/>
        </w:rPr>
        <w:t xml:space="preserve">. </w:t>
      </w:r>
    </w:p>
    <w:p w:rsidR="00D1008D" w:rsidRPr="00213604" w:rsidRDefault="00B92553" w:rsidP="00174A40">
      <w:pPr>
        <w:pStyle w:val="Default"/>
        <w:spacing w:after="17" w:line="276" w:lineRule="auto"/>
        <w:ind w:left="1276" w:hanging="709"/>
        <w:jc w:val="both"/>
        <w:rPr>
          <w:color w:val="auto"/>
          <w:sz w:val="22"/>
          <w:szCs w:val="22"/>
        </w:rPr>
      </w:pPr>
      <w:r w:rsidRPr="00213604">
        <w:rPr>
          <w:color w:val="auto"/>
          <w:sz w:val="22"/>
          <w:szCs w:val="22"/>
        </w:rPr>
        <w:t>6.</w:t>
      </w:r>
      <w:r w:rsidR="00F03B6F" w:rsidRPr="00213604">
        <w:rPr>
          <w:color w:val="auto"/>
          <w:sz w:val="22"/>
          <w:szCs w:val="22"/>
        </w:rPr>
        <w:t>11</w:t>
      </w:r>
      <w:r w:rsidRPr="00213604">
        <w:rPr>
          <w:color w:val="auto"/>
          <w:sz w:val="22"/>
          <w:szCs w:val="22"/>
        </w:rPr>
        <w:t xml:space="preserve">.3. Mērķim – </w:t>
      </w:r>
      <w:r w:rsidR="00F20A71" w:rsidRPr="00213604">
        <w:rPr>
          <w:b/>
          <w:color w:val="auto"/>
          <w:sz w:val="22"/>
          <w:szCs w:val="22"/>
        </w:rPr>
        <w:t>Konkursa vēstures un statistikas veidošana</w:t>
      </w:r>
      <w:r w:rsidR="00F20A71" w:rsidRPr="00213604">
        <w:rPr>
          <w:color w:val="auto"/>
          <w:sz w:val="22"/>
          <w:szCs w:val="22"/>
        </w:rPr>
        <w:t xml:space="preserve">, personas dati </w:t>
      </w:r>
      <w:r w:rsidR="00F9170D" w:rsidRPr="00213604">
        <w:rPr>
          <w:color w:val="auto"/>
          <w:sz w:val="22"/>
          <w:szCs w:val="22"/>
        </w:rPr>
        <w:t>(</w:t>
      </w:r>
      <w:r w:rsidR="009963D3" w:rsidRPr="00213604">
        <w:rPr>
          <w:color w:val="auto"/>
          <w:sz w:val="22"/>
          <w:szCs w:val="22"/>
        </w:rPr>
        <w:t xml:space="preserve">skola, </w:t>
      </w:r>
      <w:r w:rsidR="00184025" w:rsidRPr="00213604">
        <w:rPr>
          <w:color w:val="auto"/>
          <w:sz w:val="22"/>
          <w:szCs w:val="22"/>
        </w:rPr>
        <w:t>klase, komandas godalgotā vieta</w:t>
      </w:r>
      <w:r w:rsidR="009963D3" w:rsidRPr="00213604">
        <w:rPr>
          <w:color w:val="auto"/>
          <w:sz w:val="22"/>
          <w:szCs w:val="22"/>
        </w:rPr>
        <w:t>,</w:t>
      </w:r>
      <w:r w:rsidR="00ED5AA2" w:rsidRPr="00213604">
        <w:rPr>
          <w:color w:val="auto"/>
          <w:sz w:val="22"/>
          <w:szCs w:val="22"/>
        </w:rPr>
        <w:t xml:space="preserve"> vārds, uzvārds,</w:t>
      </w:r>
      <w:r w:rsidR="009963D3" w:rsidRPr="00213604">
        <w:rPr>
          <w:color w:val="auto"/>
          <w:sz w:val="22"/>
          <w:szCs w:val="22"/>
        </w:rPr>
        <w:t xml:space="preserve"> video,</w:t>
      </w:r>
      <w:r w:rsidR="001A42F6">
        <w:rPr>
          <w:color w:val="auto"/>
          <w:sz w:val="22"/>
          <w:szCs w:val="22"/>
        </w:rPr>
        <w:t xml:space="preserve"> </w:t>
      </w:r>
      <w:r w:rsidR="001A42F6" w:rsidRPr="001A42F6">
        <w:rPr>
          <w:color w:val="auto"/>
          <w:sz w:val="22"/>
          <w:szCs w:val="22"/>
        </w:rPr>
        <w:t>intervijas un viedokļi saistībā ar Konkursu,</w:t>
      </w:r>
      <w:r w:rsidR="00CF14EC">
        <w:rPr>
          <w:color w:val="auto"/>
          <w:sz w:val="22"/>
          <w:szCs w:val="22"/>
        </w:rPr>
        <w:t xml:space="preserve"> </w:t>
      </w:r>
      <w:r w:rsidR="009963D3" w:rsidRPr="00213604">
        <w:rPr>
          <w:color w:val="auto"/>
          <w:sz w:val="22"/>
          <w:szCs w:val="22"/>
        </w:rPr>
        <w:t>foto</w:t>
      </w:r>
      <w:r w:rsidR="00F9170D" w:rsidRPr="00213604">
        <w:rPr>
          <w:color w:val="auto"/>
          <w:sz w:val="22"/>
          <w:szCs w:val="22"/>
        </w:rPr>
        <w:t xml:space="preserve">) </w:t>
      </w:r>
      <w:r w:rsidR="00F20A71" w:rsidRPr="00213604">
        <w:rPr>
          <w:color w:val="auto"/>
          <w:sz w:val="22"/>
          <w:szCs w:val="22"/>
        </w:rPr>
        <w:t>tiks apstrādāti,</w:t>
      </w:r>
      <w:r w:rsidR="003F628F" w:rsidRPr="00213604">
        <w:rPr>
          <w:color w:val="auto"/>
          <w:sz w:val="22"/>
          <w:szCs w:val="22"/>
        </w:rPr>
        <w:t xml:space="preserve"> bez termiņa ierobežojuma.</w:t>
      </w:r>
      <w:r w:rsidR="002A0145" w:rsidRPr="00213604">
        <w:rPr>
          <w:color w:val="auto"/>
          <w:sz w:val="22"/>
          <w:szCs w:val="22"/>
        </w:rPr>
        <w:t xml:space="preserve"> </w:t>
      </w:r>
    </w:p>
    <w:p w:rsidR="00776308" w:rsidRPr="00213604" w:rsidRDefault="00083B5B" w:rsidP="0016015E">
      <w:pPr>
        <w:pStyle w:val="Default"/>
        <w:spacing w:after="17" w:line="276" w:lineRule="auto"/>
        <w:ind w:left="426" w:hanging="426"/>
        <w:jc w:val="both"/>
        <w:rPr>
          <w:sz w:val="22"/>
          <w:szCs w:val="22"/>
        </w:rPr>
      </w:pPr>
      <w:r w:rsidRPr="00213604">
        <w:rPr>
          <w:color w:val="auto"/>
          <w:sz w:val="22"/>
          <w:szCs w:val="22"/>
        </w:rPr>
        <w:t>6.</w:t>
      </w:r>
      <w:r w:rsidR="00F03B6F" w:rsidRPr="00213604">
        <w:rPr>
          <w:color w:val="auto"/>
          <w:sz w:val="22"/>
          <w:szCs w:val="22"/>
        </w:rPr>
        <w:t>12</w:t>
      </w:r>
      <w:r w:rsidRPr="00213604">
        <w:rPr>
          <w:color w:val="auto"/>
          <w:sz w:val="22"/>
          <w:szCs w:val="22"/>
        </w:rPr>
        <w:t xml:space="preserve">. </w:t>
      </w:r>
      <w:r w:rsidR="00A329CA" w:rsidRPr="00213604">
        <w:rPr>
          <w:color w:val="auto"/>
          <w:sz w:val="22"/>
          <w:szCs w:val="22"/>
        </w:rPr>
        <w:t xml:space="preserve">Personai ir tiesības </w:t>
      </w:r>
      <w:proofErr w:type="spellStart"/>
      <w:r w:rsidR="002E09D9" w:rsidRPr="00213604">
        <w:rPr>
          <w:color w:val="auto"/>
          <w:sz w:val="22"/>
          <w:szCs w:val="22"/>
        </w:rPr>
        <w:t>rakstveidā</w:t>
      </w:r>
      <w:proofErr w:type="spellEnd"/>
      <w:r w:rsidR="002E09D9" w:rsidRPr="00213604">
        <w:rPr>
          <w:color w:val="auto"/>
          <w:sz w:val="22"/>
          <w:szCs w:val="22"/>
        </w:rPr>
        <w:t xml:space="preserve"> </w:t>
      </w:r>
      <w:r w:rsidR="00A329CA" w:rsidRPr="00213604">
        <w:rPr>
          <w:color w:val="auto"/>
          <w:sz w:val="22"/>
          <w:szCs w:val="22"/>
        </w:rPr>
        <w:t>pieprasīt, lai Organizators dzēš viņas personas datus</w:t>
      </w:r>
      <w:r w:rsidR="0016015E" w:rsidRPr="00213604">
        <w:rPr>
          <w:color w:val="auto"/>
          <w:sz w:val="22"/>
          <w:szCs w:val="22"/>
        </w:rPr>
        <w:t xml:space="preserve"> (minētais pieprasījums tiks izvērtēts)</w:t>
      </w:r>
      <w:r w:rsidR="00712DC6" w:rsidRPr="00213604">
        <w:rPr>
          <w:color w:val="auto"/>
          <w:sz w:val="22"/>
          <w:szCs w:val="22"/>
        </w:rPr>
        <w:t>. Šāda pieprasījuma apmierinājuma gadījumā, ja tas pieprasīts Konkursa norises laikā, persona tiek izslēgta n</w:t>
      </w:r>
      <w:r w:rsidR="00A54843" w:rsidRPr="00213604">
        <w:rPr>
          <w:color w:val="auto"/>
          <w:sz w:val="22"/>
          <w:szCs w:val="22"/>
        </w:rPr>
        <w:t>o turpmākas dalības Konkursā</w:t>
      </w:r>
      <w:r w:rsidR="00960E71" w:rsidRPr="00213604">
        <w:rPr>
          <w:sz w:val="22"/>
          <w:szCs w:val="22"/>
        </w:rPr>
        <w:t>.</w:t>
      </w:r>
    </w:p>
    <w:p w:rsidR="00935151" w:rsidRPr="00213604" w:rsidRDefault="00935151" w:rsidP="008332E3">
      <w:pPr>
        <w:spacing w:line="276" w:lineRule="auto"/>
        <w:jc w:val="both"/>
        <w:rPr>
          <w:sz w:val="22"/>
          <w:szCs w:val="22"/>
        </w:rPr>
      </w:pPr>
    </w:p>
    <w:p w:rsidR="00C57DB9" w:rsidRDefault="00C57DB9" w:rsidP="008332E3">
      <w:pPr>
        <w:spacing w:line="276" w:lineRule="auto"/>
        <w:jc w:val="both"/>
        <w:rPr>
          <w:sz w:val="22"/>
          <w:szCs w:val="22"/>
        </w:rPr>
      </w:pPr>
    </w:p>
    <w:p w:rsidR="007245EB" w:rsidRPr="00C57DB9" w:rsidRDefault="00D51FB8" w:rsidP="008332E3">
      <w:pPr>
        <w:spacing w:line="276" w:lineRule="auto"/>
        <w:jc w:val="both"/>
        <w:rPr>
          <w:b/>
          <w:sz w:val="22"/>
          <w:szCs w:val="22"/>
        </w:rPr>
      </w:pPr>
      <w:r w:rsidRPr="00C57DB9">
        <w:rPr>
          <w:b/>
          <w:sz w:val="22"/>
          <w:szCs w:val="22"/>
        </w:rPr>
        <w:t>7</w:t>
      </w:r>
      <w:r w:rsidR="00082F8D" w:rsidRPr="00C57DB9">
        <w:rPr>
          <w:b/>
          <w:sz w:val="22"/>
          <w:szCs w:val="22"/>
        </w:rPr>
        <w:t xml:space="preserve">. </w:t>
      </w:r>
      <w:r w:rsidR="007245EB" w:rsidRPr="00C57DB9">
        <w:rPr>
          <w:b/>
          <w:sz w:val="22"/>
          <w:szCs w:val="22"/>
        </w:rPr>
        <w:t>D</w:t>
      </w:r>
      <w:r w:rsidR="00362B30" w:rsidRPr="00C57DB9">
        <w:rPr>
          <w:b/>
          <w:sz w:val="22"/>
          <w:szCs w:val="22"/>
        </w:rPr>
        <w:t>alībnieku d</w:t>
      </w:r>
      <w:r w:rsidR="007245EB" w:rsidRPr="00C57DB9">
        <w:rPr>
          <w:b/>
          <w:sz w:val="22"/>
          <w:szCs w:val="22"/>
        </w:rPr>
        <w:t>rošība.</w:t>
      </w:r>
    </w:p>
    <w:p w:rsidR="00D71EDA" w:rsidRPr="00D71EDA" w:rsidRDefault="00D71EDA" w:rsidP="00D71EDA">
      <w:pPr>
        <w:spacing w:line="276" w:lineRule="auto"/>
        <w:jc w:val="both"/>
        <w:rPr>
          <w:sz w:val="22"/>
          <w:szCs w:val="22"/>
        </w:rPr>
      </w:pPr>
      <w:r w:rsidRPr="00D71EDA">
        <w:rPr>
          <w:sz w:val="22"/>
          <w:szCs w:val="22"/>
        </w:rPr>
        <w:t>7.</w:t>
      </w:r>
      <w:r>
        <w:rPr>
          <w:sz w:val="22"/>
          <w:szCs w:val="22"/>
        </w:rPr>
        <w:t>1.</w:t>
      </w:r>
      <w:r w:rsidRPr="00D71EDA">
        <w:rPr>
          <w:sz w:val="22"/>
          <w:szCs w:val="22"/>
        </w:rPr>
        <w:t xml:space="preserve"> Dalībniekiem uz konkursu ierodas fizisko aktivitāšu veikšanai piemērotā apģērbā:</w:t>
      </w:r>
    </w:p>
    <w:p w:rsidR="00D71EDA" w:rsidRPr="00D71EDA" w:rsidRDefault="00D71EDA" w:rsidP="00D71EDA">
      <w:pPr>
        <w:spacing w:line="276" w:lineRule="auto"/>
        <w:ind w:left="567"/>
        <w:jc w:val="both"/>
        <w:rPr>
          <w:sz w:val="22"/>
          <w:szCs w:val="22"/>
        </w:rPr>
      </w:pPr>
      <w:r w:rsidRPr="00D71EDA">
        <w:rPr>
          <w:sz w:val="22"/>
          <w:szCs w:val="22"/>
        </w:rPr>
        <w:t xml:space="preserve">7.3.1 drēbes </w:t>
      </w:r>
      <w:r w:rsidR="00362B30">
        <w:rPr>
          <w:sz w:val="22"/>
          <w:szCs w:val="22"/>
        </w:rPr>
        <w:t xml:space="preserve">ir sezonai atbilstošas, </w:t>
      </w:r>
      <w:r w:rsidRPr="00D71EDA">
        <w:rPr>
          <w:sz w:val="22"/>
          <w:szCs w:val="22"/>
        </w:rPr>
        <w:t>pieguļ ķermenim</w:t>
      </w:r>
      <w:r w:rsidR="00362B30">
        <w:rPr>
          <w:sz w:val="22"/>
          <w:szCs w:val="22"/>
        </w:rPr>
        <w:t>,</w:t>
      </w:r>
      <w:r w:rsidRPr="00D71EDA">
        <w:rPr>
          <w:sz w:val="22"/>
          <w:szCs w:val="22"/>
        </w:rPr>
        <w:t xml:space="preserve"> </w:t>
      </w:r>
      <w:r w:rsidR="00362B30">
        <w:rPr>
          <w:sz w:val="22"/>
          <w:szCs w:val="22"/>
        </w:rPr>
        <w:t>lai nepalielinātu tā</w:t>
      </w:r>
      <w:r w:rsidRPr="00D71EDA">
        <w:rPr>
          <w:sz w:val="22"/>
          <w:szCs w:val="22"/>
        </w:rPr>
        <w:t xml:space="preserve"> aizķer</w:t>
      </w:r>
      <w:r w:rsidR="00362B30">
        <w:rPr>
          <w:sz w:val="22"/>
          <w:szCs w:val="22"/>
        </w:rPr>
        <w:t>šanās iespējas</w:t>
      </w:r>
      <w:r w:rsidRPr="00D71EDA">
        <w:rPr>
          <w:sz w:val="22"/>
          <w:szCs w:val="22"/>
        </w:rPr>
        <w:t>;</w:t>
      </w:r>
    </w:p>
    <w:p w:rsidR="00D71EDA" w:rsidRPr="00D71EDA" w:rsidRDefault="00D71EDA" w:rsidP="00D71EDA">
      <w:pPr>
        <w:spacing w:line="276" w:lineRule="auto"/>
        <w:ind w:left="567"/>
        <w:jc w:val="both"/>
        <w:rPr>
          <w:sz w:val="22"/>
          <w:szCs w:val="22"/>
        </w:rPr>
      </w:pPr>
      <w:r w:rsidRPr="00D71EDA">
        <w:rPr>
          <w:sz w:val="22"/>
          <w:szCs w:val="22"/>
        </w:rPr>
        <w:t>7.3.2. kājās</w:t>
      </w:r>
      <w:r w:rsidR="00362B30">
        <w:rPr>
          <w:sz w:val="22"/>
          <w:szCs w:val="22"/>
        </w:rPr>
        <w:t xml:space="preserve"> sporta apavi ar neslīdošu zoli</w:t>
      </w:r>
      <w:r w:rsidRPr="00D71EDA">
        <w:rPr>
          <w:sz w:val="22"/>
          <w:szCs w:val="22"/>
        </w:rPr>
        <w:t xml:space="preserve"> (nav pieļaujami augstpapēžu apavi vai </w:t>
      </w:r>
      <w:r w:rsidR="00362B30">
        <w:rPr>
          <w:sz w:val="22"/>
          <w:szCs w:val="22"/>
        </w:rPr>
        <w:t>“</w:t>
      </w:r>
      <w:proofErr w:type="spellStart"/>
      <w:r w:rsidRPr="00D71EDA">
        <w:rPr>
          <w:sz w:val="22"/>
          <w:szCs w:val="22"/>
        </w:rPr>
        <w:t>iešļūcenes</w:t>
      </w:r>
      <w:proofErr w:type="spellEnd"/>
      <w:r w:rsidR="00362B30">
        <w:rPr>
          <w:sz w:val="22"/>
          <w:szCs w:val="22"/>
        </w:rPr>
        <w:t>”</w:t>
      </w:r>
      <w:r w:rsidRPr="00D71EDA">
        <w:rPr>
          <w:sz w:val="22"/>
          <w:szCs w:val="22"/>
        </w:rPr>
        <w:t>, garas</w:t>
      </w:r>
      <w:r w:rsidR="00362B30">
        <w:rPr>
          <w:sz w:val="22"/>
          <w:szCs w:val="22"/>
        </w:rPr>
        <w:t>, nesasietas</w:t>
      </w:r>
      <w:r w:rsidRPr="00D71EDA">
        <w:rPr>
          <w:sz w:val="22"/>
          <w:szCs w:val="22"/>
        </w:rPr>
        <w:t xml:space="preserve"> auklas);</w:t>
      </w:r>
    </w:p>
    <w:p w:rsidR="00D71EDA" w:rsidRPr="00D71EDA" w:rsidRDefault="00D71EDA" w:rsidP="00D71EDA">
      <w:pPr>
        <w:spacing w:line="276" w:lineRule="auto"/>
        <w:jc w:val="both"/>
        <w:rPr>
          <w:sz w:val="22"/>
          <w:szCs w:val="22"/>
        </w:rPr>
      </w:pPr>
      <w:r>
        <w:rPr>
          <w:sz w:val="22"/>
          <w:szCs w:val="22"/>
        </w:rPr>
        <w:t>7.2.</w:t>
      </w:r>
      <w:r w:rsidR="00362B30">
        <w:rPr>
          <w:sz w:val="22"/>
          <w:szCs w:val="22"/>
        </w:rPr>
        <w:t xml:space="preserve"> </w:t>
      </w:r>
      <w:r w:rsidRPr="00D71EDA">
        <w:rPr>
          <w:sz w:val="22"/>
          <w:szCs w:val="22"/>
        </w:rPr>
        <w:t xml:space="preserve">Par skolēnu veselības un fiziskās sagatavotības atbilstību veicamajiem uzdevumiem atbild skolēns vai tā vecāki (ja skolēns </w:t>
      </w:r>
      <w:r w:rsidR="0047454C">
        <w:rPr>
          <w:sz w:val="22"/>
          <w:szCs w:val="22"/>
        </w:rPr>
        <w:t>nav sasniedzis 18 gadu vecumu).</w:t>
      </w:r>
      <w:r w:rsidR="00C57DB9">
        <w:rPr>
          <w:sz w:val="22"/>
          <w:szCs w:val="22"/>
        </w:rPr>
        <w:t xml:space="preserve"> Skolām, saņemot veicamo uzdevumu aprakstus, jānodrošina skolēnu vecākiem iespēja iepazīties ar uzdevumu aprakstiem.</w:t>
      </w:r>
    </w:p>
    <w:p w:rsidR="00362B30" w:rsidRDefault="00362B30" w:rsidP="00362B30">
      <w:pPr>
        <w:spacing w:line="276" w:lineRule="auto"/>
        <w:jc w:val="both"/>
        <w:rPr>
          <w:sz w:val="22"/>
          <w:szCs w:val="22"/>
        </w:rPr>
      </w:pPr>
      <w:r>
        <w:rPr>
          <w:sz w:val="22"/>
          <w:szCs w:val="22"/>
        </w:rPr>
        <w:lastRenderedPageBreak/>
        <w:t xml:space="preserve">7.3. Par dalībnieku drošību starp uzdevumiem </w:t>
      </w:r>
      <w:r w:rsidR="00867262">
        <w:rPr>
          <w:sz w:val="22"/>
          <w:szCs w:val="22"/>
        </w:rPr>
        <w:t>(</w:t>
      </w:r>
      <w:r>
        <w:rPr>
          <w:sz w:val="22"/>
          <w:szCs w:val="22"/>
        </w:rPr>
        <w:t>brīvajā laikā</w:t>
      </w:r>
      <w:r w:rsidR="00867262">
        <w:rPr>
          <w:sz w:val="22"/>
          <w:szCs w:val="22"/>
        </w:rPr>
        <w:t>)</w:t>
      </w:r>
      <w:r>
        <w:rPr>
          <w:sz w:val="22"/>
          <w:szCs w:val="22"/>
        </w:rPr>
        <w:t xml:space="preserve"> atbild skolotājs.</w:t>
      </w:r>
    </w:p>
    <w:p w:rsidR="00D71EDA" w:rsidRDefault="00D71EDA" w:rsidP="008332E3">
      <w:pPr>
        <w:spacing w:line="276" w:lineRule="auto"/>
        <w:jc w:val="both"/>
        <w:rPr>
          <w:sz w:val="22"/>
          <w:szCs w:val="22"/>
        </w:rPr>
      </w:pPr>
      <w:r>
        <w:rPr>
          <w:sz w:val="22"/>
          <w:szCs w:val="22"/>
        </w:rPr>
        <w:t>7.</w:t>
      </w:r>
      <w:r w:rsidR="00362B30">
        <w:rPr>
          <w:sz w:val="22"/>
          <w:szCs w:val="22"/>
        </w:rPr>
        <w:t>4</w:t>
      </w:r>
      <w:r>
        <w:rPr>
          <w:sz w:val="22"/>
          <w:szCs w:val="22"/>
        </w:rPr>
        <w:t>.</w:t>
      </w:r>
      <w:r w:rsidR="007245EB" w:rsidRPr="00D71EDA">
        <w:rPr>
          <w:sz w:val="22"/>
          <w:szCs w:val="22"/>
        </w:rPr>
        <w:t xml:space="preserve"> </w:t>
      </w:r>
      <w:r>
        <w:rPr>
          <w:sz w:val="22"/>
          <w:szCs w:val="22"/>
        </w:rPr>
        <w:t>Uzdevuma organizētāji nodrošina drošu uzdevuma izpildes vidi</w:t>
      </w:r>
      <w:r w:rsidR="00867262">
        <w:rPr>
          <w:sz w:val="22"/>
          <w:szCs w:val="22"/>
        </w:rPr>
        <w:t>, nepieciešamo drošības aprīkojumu, aizsardzības līdzekļus un dalībnieku drošības instruktāžu pirms uzdevuma veikšanas</w:t>
      </w:r>
      <w:r>
        <w:rPr>
          <w:sz w:val="22"/>
          <w:szCs w:val="22"/>
        </w:rPr>
        <w:t>.</w:t>
      </w:r>
    </w:p>
    <w:p w:rsidR="007245EB" w:rsidRPr="00D71EDA" w:rsidRDefault="00D71EDA" w:rsidP="008332E3">
      <w:pPr>
        <w:spacing w:line="276" w:lineRule="auto"/>
        <w:jc w:val="both"/>
        <w:rPr>
          <w:sz w:val="22"/>
          <w:szCs w:val="22"/>
        </w:rPr>
      </w:pPr>
      <w:r>
        <w:rPr>
          <w:sz w:val="22"/>
          <w:szCs w:val="22"/>
        </w:rPr>
        <w:t>7.</w:t>
      </w:r>
      <w:r w:rsidR="00362B30">
        <w:rPr>
          <w:sz w:val="22"/>
          <w:szCs w:val="22"/>
        </w:rPr>
        <w:t>5</w:t>
      </w:r>
      <w:r>
        <w:rPr>
          <w:sz w:val="22"/>
          <w:szCs w:val="22"/>
        </w:rPr>
        <w:t>.</w:t>
      </w:r>
      <w:r w:rsidR="007245EB" w:rsidRPr="00D71EDA">
        <w:rPr>
          <w:sz w:val="22"/>
          <w:szCs w:val="22"/>
        </w:rPr>
        <w:t>Iespējamie riski dalībnieku veselībai un drošības noteikumi tiks izklāstīti pirms katra veicamā uzdevuma, un skolēna pienākums ir tos ievērot.</w:t>
      </w:r>
      <w:r>
        <w:rPr>
          <w:sz w:val="22"/>
          <w:szCs w:val="22"/>
        </w:rPr>
        <w:t xml:space="preserve"> </w:t>
      </w:r>
    </w:p>
    <w:p w:rsidR="007245EB" w:rsidRPr="00D71EDA" w:rsidRDefault="00D71EDA" w:rsidP="008332E3">
      <w:pPr>
        <w:spacing w:line="276" w:lineRule="auto"/>
        <w:jc w:val="both"/>
        <w:rPr>
          <w:sz w:val="22"/>
          <w:szCs w:val="22"/>
        </w:rPr>
      </w:pPr>
      <w:r>
        <w:rPr>
          <w:sz w:val="22"/>
          <w:szCs w:val="22"/>
        </w:rPr>
        <w:t>7.</w:t>
      </w:r>
      <w:r w:rsidR="00362B30">
        <w:rPr>
          <w:sz w:val="22"/>
          <w:szCs w:val="22"/>
        </w:rPr>
        <w:t>6</w:t>
      </w:r>
      <w:r w:rsidR="0047454C">
        <w:rPr>
          <w:sz w:val="22"/>
          <w:szCs w:val="22"/>
        </w:rPr>
        <w:t>.</w:t>
      </w:r>
      <w:r w:rsidR="007245EB" w:rsidRPr="00D71EDA">
        <w:rPr>
          <w:sz w:val="22"/>
          <w:szCs w:val="22"/>
        </w:rPr>
        <w:t xml:space="preserve"> Pirms katra uzdevuma veikšanas dalībnieki tiks nodrošināti ar </w:t>
      </w:r>
      <w:r w:rsidRPr="00D71EDA">
        <w:rPr>
          <w:sz w:val="22"/>
          <w:szCs w:val="22"/>
        </w:rPr>
        <w:t xml:space="preserve">nepieciešamajiem aizsardzības līdzekļiem, </w:t>
      </w:r>
      <w:r w:rsidR="00867262">
        <w:rPr>
          <w:sz w:val="22"/>
          <w:szCs w:val="22"/>
        </w:rPr>
        <w:t>to</w:t>
      </w:r>
      <w:r w:rsidRPr="00D71EDA">
        <w:rPr>
          <w:sz w:val="22"/>
          <w:szCs w:val="22"/>
        </w:rPr>
        <w:t xml:space="preserve"> lietošana ir obligāta. </w:t>
      </w:r>
    </w:p>
    <w:p w:rsidR="007245EB" w:rsidRDefault="00D71EDA" w:rsidP="008332E3">
      <w:pPr>
        <w:spacing w:line="276" w:lineRule="auto"/>
        <w:jc w:val="both"/>
        <w:rPr>
          <w:sz w:val="22"/>
          <w:szCs w:val="22"/>
        </w:rPr>
      </w:pPr>
      <w:r>
        <w:rPr>
          <w:sz w:val="22"/>
          <w:szCs w:val="22"/>
        </w:rPr>
        <w:t>7.</w:t>
      </w:r>
      <w:r w:rsidR="00362B30">
        <w:rPr>
          <w:sz w:val="22"/>
          <w:szCs w:val="22"/>
        </w:rPr>
        <w:t>7</w:t>
      </w:r>
      <w:r>
        <w:rPr>
          <w:sz w:val="22"/>
          <w:szCs w:val="22"/>
        </w:rPr>
        <w:t>. Ja dalībnieks vai skolotājs pirms uzdevuma veikšanas vai tā veikšanas laikā novēro nedrošus apstākļus vai situāciju, tā pienākums ir nekavējoties informēt par to uzdevuma rīkotājus un kopīgi pieņemt lēmumu, vai turpmākā uzdevuma izpilde ir droša un kādi papildus pasākumi veicami.</w:t>
      </w:r>
    </w:p>
    <w:p w:rsidR="0047454C" w:rsidRPr="00D71EDA" w:rsidRDefault="0047454C" w:rsidP="008332E3">
      <w:pPr>
        <w:spacing w:line="276" w:lineRule="auto"/>
        <w:jc w:val="both"/>
        <w:rPr>
          <w:sz w:val="22"/>
          <w:szCs w:val="22"/>
        </w:rPr>
      </w:pPr>
      <w:r>
        <w:rPr>
          <w:sz w:val="22"/>
          <w:szCs w:val="22"/>
        </w:rPr>
        <w:t>7.8. Savu apņemšanos ievērot šīs drošības prasības katrs skolēns vai viņa vecāks apliecina ar parakstu apliecinājumā.</w:t>
      </w:r>
    </w:p>
    <w:p w:rsidR="007245EB" w:rsidRDefault="007245EB" w:rsidP="008332E3">
      <w:pPr>
        <w:spacing w:line="276" w:lineRule="auto"/>
        <w:jc w:val="both"/>
        <w:rPr>
          <w:b/>
          <w:sz w:val="22"/>
          <w:szCs w:val="22"/>
        </w:rPr>
      </w:pPr>
    </w:p>
    <w:p w:rsidR="00082F8D" w:rsidRPr="00213604" w:rsidRDefault="007245EB" w:rsidP="008332E3">
      <w:pPr>
        <w:spacing w:line="276" w:lineRule="auto"/>
        <w:jc w:val="both"/>
        <w:rPr>
          <w:b/>
          <w:sz w:val="22"/>
          <w:szCs w:val="22"/>
        </w:rPr>
      </w:pPr>
      <w:r>
        <w:rPr>
          <w:b/>
          <w:sz w:val="22"/>
          <w:szCs w:val="22"/>
        </w:rPr>
        <w:t>8.</w:t>
      </w:r>
      <w:r w:rsidR="00082F8D" w:rsidRPr="00213604">
        <w:rPr>
          <w:b/>
          <w:sz w:val="22"/>
          <w:szCs w:val="22"/>
        </w:rPr>
        <w:t>Konsultācijas</w:t>
      </w:r>
      <w:r w:rsidR="00C77A38" w:rsidRPr="00213604">
        <w:rPr>
          <w:b/>
          <w:sz w:val="22"/>
          <w:szCs w:val="22"/>
        </w:rPr>
        <w:t>:</w:t>
      </w:r>
    </w:p>
    <w:p w:rsidR="00960E71" w:rsidRPr="00213604" w:rsidRDefault="007245EB" w:rsidP="008332E3">
      <w:pPr>
        <w:spacing w:line="276" w:lineRule="auto"/>
        <w:ind w:left="426" w:hanging="426"/>
        <w:jc w:val="both"/>
        <w:rPr>
          <w:sz w:val="22"/>
          <w:szCs w:val="22"/>
        </w:rPr>
      </w:pPr>
      <w:r>
        <w:rPr>
          <w:sz w:val="22"/>
          <w:szCs w:val="22"/>
        </w:rPr>
        <w:t>8</w:t>
      </w:r>
      <w:r w:rsidR="00082F8D" w:rsidRPr="00213604">
        <w:rPr>
          <w:sz w:val="22"/>
          <w:szCs w:val="22"/>
        </w:rPr>
        <w:t xml:space="preserve">.1. Konsultācijas un papildu informāciju par </w:t>
      </w:r>
      <w:r w:rsidR="00C77A38" w:rsidRPr="00213604">
        <w:rPr>
          <w:sz w:val="22"/>
          <w:szCs w:val="22"/>
        </w:rPr>
        <w:t>K</w:t>
      </w:r>
      <w:r w:rsidR="00082F8D" w:rsidRPr="00213604">
        <w:rPr>
          <w:sz w:val="22"/>
          <w:szCs w:val="22"/>
        </w:rPr>
        <w:t xml:space="preserve">onkursu iespējams saņemt, sūtot jautājumu uz e-pastu: </w:t>
      </w:r>
      <w:hyperlink r:id="rId13" w:history="1">
        <w:r w:rsidR="00E32195" w:rsidRPr="00213604">
          <w:rPr>
            <w:rStyle w:val="Hyperlink"/>
            <w:sz w:val="22"/>
            <w:szCs w:val="22"/>
          </w:rPr>
          <w:t>sarma.kocane@lja.lv</w:t>
        </w:r>
      </w:hyperlink>
      <w:r w:rsidR="00082F8D" w:rsidRPr="00213604">
        <w:rPr>
          <w:sz w:val="22"/>
          <w:szCs w:val="22"/>
        </w:rPr>
        <w:t>.</w:t>
      </w:r>
    </w:p>
    <w:p w:rsidR="0095153F" w:rsidRPr="00213604" w:rsidRDefault="007245EB" w:rsidP="008332E3">
      <w:pPr>
        <w:spacing w:line="276" w:lineRule="auto"/>
        <w:ind w:left="426" w:hanging="426"/>
        <w:jc w:val="both"/>
        <w:rPr>
          <w:sz w:val="22"/>
          <w:szCs w:val="22"/>
        </w:rPr>
      </w:pPr>
      <w:r>
        <w:rPr>
          <w:sz w:val="22"/>
          <w:szCs w:val="22"/>
        </w:rPr>
        <w:t>8</w:t>
      </w:r>
      <w:r w:rsidR="00082F8D" w:rsidRPr="00213604">
        <w:rPr>
          <w:sz w:val="22"/>
          <w:szCs w:val="22"/>
        </w:rPr>
        <w:t xml:space="preserve">.2. Pēc skolas uzaicinājuma, konkursa Organizatora pārstāvis </w:t>
      </w:r>
      <w:r w:rsidR="005213C8" w:rsidRPr="00213604">
        <w:rPr>
          <w:sz w:val="22"/>
          <w:szCs w:val="22"/>
        </w:rPr>
        <w:t xml:space="preserve">var </w:t>
      </w:r>
      <w:r w:rsidR="002D1C42" w:rsidRPr="00213604">
        <w:rPr>
          <w:sz w:val="22"/>
          <w:szCs w:val="22"/>
        </w:rPr>
        <w:t xml:space="preserve">klātienē </w:t>
      </w:r>
      <w:r w:rsidR="005213C8" w:rsidRPr="00213604">
        <w:rPr>
          <w:sz w:val="22"/>
          <w:szCs w:val="22"/>
        </w:rPr>
        <w:t>ierasties</w:t>
      </w:r>
      <w:r w:rsidR="00776308" w:rsidRPr="00213604">
        <w:rPr>
          <w:sz w:val="22"/>
          <w:szCs w:val="22"/>
        </w:rPr>
        <w:t xml:space="preserve"> skolā, lai </w:t>
      </w:r>
      <w:r w:rsidR="00082F8D" w:rsidRPr="00213604">
        <w:rPr>
          <w:sz w:val="22"/>
          <w:szCs w:val="22"/>
        </w:rPr>
        <w:t xml:space="preserve">sniegtu informāciju </w:t>
      </w:r>
      <w:r w:rsidR="00C47435" w:rsidRPr="00213604">
        <w:rPr>
          <w:sz w:val="22"/>
          <w:szCs w:val="22"/>
        </w:rPr>
        <w:t xml:space="preserve">par </w:t>
      </w:r>
      <w:r w:rsidR="002D1C42" w:rsidRPr="00213604">
        <w:rPr>
          <w:sz w:val="22"/>
          <w:szCs w:val="22"/>
        </w:rPr>
        <w:t>Konkursu</w:t>
      </w:r>
      <w:r w:rsidR="00082F8D" w:rsidRPr="00213604">
        <w:rPr>
          <w:sz w:val="22"/>
          <w:szCs w:val="22"/>
        </w:rPr>
        <w:t>.</w:t>
      </w:r>
    </w:p>
    <w:p w:rsidR="00A329CA" w:rsidRPr="000A3E61" w:rsidRDefault="00A329CA" w:rsidP="008E6358">
      <w:pPr>
        <w:jc w:val="both"/>
      </w:pPr>
    </w:p>
    <w:p w:rsidR="00213604" w:rsidRDefault="00213604" w:rsidP="00501D0B">
      <w:pPr>
        <w:jc w:val="right"/>
        <w:rPr>
          <w:sz w:val="22"/>
          <w:szCs w:val="22"/>
        </w:rPr>
      </w:pPr>
    </w:p>
    <w:p w:rsidR="00C012B0" w:rsidRPr="008E6358" w:rsidRDefault="00C012B0" w:rsidP="00C012B0">
      <w:pPr>
        <w:rPr>
          <w:sz w:val="20"/>
          <w:szCs w:val="20"/>
        </w:rPr>
      </w:pPr>
      <w:r w:rsidRPr="008E6358">
        <w:rPr>
          <w:sz w:val="20"/>
          <w:szCs w:val="20"/>
        </w:rPr>
        <w:t>V</w:t>
      </w:r>
      <w:r>
        <w:rPr>
          <w:sz w:val="20"/>
          <w:szCs w:val="20"/>
        </w:rPr>
        <w:t>ī</w:t>
      </w:r>
      <w:r w:rsidRPr="008E6358">
        <w:rPr>
          <w:sz w:val="20"/>
          <w:szCs w:val="20"/>
        </w:rPr>
        <w:t>zas:</w:t>
      </w:r>
    </w:p>
    <w:p w:rsidR="00C012B0" w:rsidRDefault="00C012B0" w:rsidP="00C012B0">
      <w:pPr>
        <w:rPr>
          <w:sz w:val="20"/>
          <w:szCs w:val="20"/>
        </w:rPr>
      </w:pPr>
    </w:p>
    <w:p w:rsidR="00C012B0" w:rsidRDefault="00C012B0" w:rsidP="00C012B0">
      <w:pPr>
        <w:rPr>
          <w:sz w:val="20"/>
          <w:szCs w:val="20"/>
        </w:rPr>
      </w:pPr>
    </w:p>
    <w:p w:rsidR="00C012B0" w:rsidRPr="008E6358" w:rsidRDefault="00C012B0" w:rsidP="00C012B0">
      <w:pPr>
        <w:rPr>
          <w:sz w:val="20"/>
          <w:szCs w:val="20"/>
        </w:rPr>
      </w:pPr>
      <w:r w:rsidRPr="008E6358">
        <w:rPr>
          <w:sz w:val="20"/>
          <w:szCs w:val="20"/>
        </w:rPr>
        <w:t>Juridiskā departamenta direktore</w:t>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proofErr w:type="spellStart"/>
      <w:r w:rsidRPr="008E6358">
        <w:rPr>
          <w:sz w:val="20"/>
          <w:szCs w:val="20"/>
        </w:rPr>
        <w:t>A.Zakse</w:t>
      </w:r>
      <w:proofErr w:type="spellEnd"/>
    </w:p>
    <w:p w:rsidR="00C012B0" w:rsidRPr="008E6358" w:rsidRDefault="00C012B0" w:rsidP="00C012B0">
      <w:pPr>
        <w:rPr>
          <w:sz w:val="20"/>
          <w:szCs w:val="20"/>
        </w:rPr>
      </w:pPr>
    </w:p>
    <w:p w:rsidR="00C012B0" w:rsidRDefault="00C012B0" w:rsidP="00C012B0">
      <w:pPr>
        <w:rPr>
          <w:sz w:val="20"/>
          <w:szCs w:val="20"/>
        </w:rPr>
      </w:pPr>
    </w:p>
    <w:p w:rsidR="00C012B0" w:rsidRDefault="00C012B0" w:rsidP="00C012B0">
      <w:pPr>
        <w:rPr>
          <w:sz w:val="20"/>
          <w:szCs w:val="20"/>
        </w:rPr>
      </w:pPr>
    </w:p>
    <w:p w:rsidR="00C012B0" w:rsidRPr="008E6358" w:rsidRDefault="00C012B0" w:rsidP="00C012B0">
      <w:pPr>
        <w:rPr>
          <w:sz w:val="20"/>
          <w:szCs w:val="20"/>
        </w:rPr>
      </w:pPr>
      <w:r w:rsidRPr="008E6358">
        <w:rPr>
          <w:sz w:val="20"/>
          <w:szCs w:val="20"/>
        </w:rPr>
        <w:t>Kvalitātes sistēmas vadības vadītāja</w:t>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proofErr w:type="spellStart"/>
      <w:r w:rsidRPr="008E6358">
        <w:rPr>
          <w:sz w:val="20"/>
          <w:szCs w:val="20"/>
        </w:rPr>
        <w:t>L.Lipšāne</w:t>
      </w:r>
      <w:proofErr w:type="spellEnd"/>
    </w:p>
    <w:p w:rsidR="00C012B0" w:rsidRPr="008E6358" w:rsidRDefault="00C012B0" w:rsidP="00C012B0">
      <w:pPr>
        <w:rPr>
          <w:sz w:val="20"/>
          <w:szCs w:val="20"/>
        </w:rPr>
      </w:pPr>
    </w:p>
    <w:p w:rsidR="00C012B0" w:rsidRDefault="00C012B0" w:rsidP="00C012B0">
      <w:pPr>
        <w:rPr>
          <w:sz w:val="20"/>
          <w:szCs w:val="20"/>
        </w:rPr>
      </w:pPr>
    </w:p>
    <w:p w:rsidR="00C012B0" w:rsidRDefault="00C012B0" w:rsidP="00C012B0">
      <w:pPr>
        <w:rPr>
          <w:sz w:val="20"/>
          <w:szCs w:val="20"/>
        </w:rPr>
      </w:pPr>
    </w:p>
    <w:p w:rsidR="00C012B0" w:rsidRPr="008E6358" w:rsidRDefault="00C012B0" w:rsidP="00C012B0">
      <w:pPr>
        <w:rPr>
          <w:sz w:val="20"/>
          <w:szCs w:val="20"/>
        </w:rPr>
      </w:pPr>
      <w:r w:rsidRPr="008E6358">
        <w:rPr>
          <w:sz w:val="20"/>
          <w:szCs w:val="20"/>
        </w:rPr>
        <w:t>Personas datu aizsardzības speciālist</w:t>
      </w:r>
      <w:r w:rsidR="00BE6E26">
        <w:rPr>
          <w:sz w:val="20"/>
          <w:szCs w:val="20"/>
        </w:rPr>
        <w:t>s</w:t>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proofErr w:type="spellStart"/>
      <w:r w:rsidR="00BE6E26">
        <w:rPr>
          <w:sz w:val="20"/>
          <w:szCs w:val="20"/>
        </w:rPr>
        <w:t>L.Klagišs</w:t>
      </w:r>
      <w:proofErr w:type="spellEnd"/>
      <w:r w:rsidR="00BE6E26">
        <w:rPr>
          <w:sz w:val="20"/>
          <w:szCs w:val="20"/>
        </w:rPr>
        <w:t xml:space="preserve"> </w:t>
      </w:r>
    </w:p>
    <w:p w:rsidR="00C012B0" w:rsidRPr="008E6358" w:rsidRDefault="00C012B0" w:rsidP="00C012B0">
      <w:pPr>
        <w:rPr>
          <w:sz w:val="20"/>
          <w:szCs w:val="20"/>
        </w:rPr>
      </w:pPr>
    </w:p>
    <w:p w:rsidR="00C012B0" w:rsidRDefault="00C012B0" w:rsidP="00C012B0">
      <w:pPr>
        <w:rPr>
          <w:sz w:val="20"/>
          <w:szCs w:val="20"/>
        </w:rPr>
      </w:pPr>
    </w:p>
    <w:p w:rsidR="00C012B0" w:rsidRDefault="00C012B0" w:rsidP="00C012B0">
      <w:pPr>
        <w:rPr>
          <w:sz w:val="20"/>
          <w:szCs w:val="20"/>
        </w:rPr>
      </w:pPr>
    </w:p>
    <w:p w:rsidR="00C012B0" w:rsidRDefault="00C012B0" w:rsidP="00C012B0">
      <w:pPr>
        <w:rPr>
          <w:sz w:val="22"/>
          <w:szCs w:val="22"/>
        </w:rPr>
      </w:pPr>
      <w:r w:rsidRPr="008E6358">
        <w:rPr>
          <w:sz w:val="20"/>
          <w:szCs w:val="20"/>
        </w:rPr>
        <w:t>Sabiedrisko attiecību speciāliste</w:t>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r w:rsidRPr="008E6358">
        <w:rPr>
          <w:sz w:val="20"/>
          <w:szCs w:val="20"/>
        </w:rPr>
        <w:tab/>
      </w:r>
      <w:proofErr w:type="spellStart"/>
      <w:r w:rsidRPr="008E6358">
        <w:rPr>
          <w:sz w:val="20"/>
          <w:szCs w:val="20"/>
        </w:rPr>
        <w:t>S.Kočāne</w:t>
      </w:r>
      <w:proofErr w:type="spellEnd"/>
    </w:p>
    <w:p w:rsidR="00C012B0" w:rsidRDefault="00C012B0" w:rsidP="00C012B0">
      <w:pPr>
        <w:jc w:val="right"/>
        <w:rPr>
          <w:sz w:val="22"/>
          <w:szCs w:val="22"/>
        </w:rPr>
      </w:pPr>
    </w:p>
    <w:p w:rsidR="00C012B0" w:rsidRDefault="00C012B0" w:rsidP="00C012B0">
      <w:pPr>
        <w:jc w:val="right"/>
        <w:rPr>
          <w:sz w:val="22"/>
          <w:szCs w:val="22"/>
        </w:rPr>
      </w:pPr>
    </w:p>
    <w:p w:rsidR="00213604" w:rsidRDefault="00213604" w:rsidP="00501D0B">
      <w:pPr>
        <w:jc w:val="right"/>
        <w:rPr>
          <w:sz w:val="22"/>
          <w:szCs w:val="22"/>
        </w:rPr>
      </w:pPr>
    </w:p>
    <w:p w:rsidR="00213604" w:rsidRDefault="00213604" w:rsidP="00501D0B">
      <w:pPr>
        <w:jc w:val="right"/>
        <w:rPr>
          <w:sz w:val="22"/>
          <w:szCs w:val="22"/>
        </w:rPr>
      </w:pPr>
    </w:p>
    <w:p w:rsidR="00213604" w:rsidRDefault="00213604" w:rsidP="00501D0B">
      <w:pPr>
        <w:jc w:val="right"/>
        <w:rPr>
          <w:sz w:val="22"/>
          <w:szCs w:val="22"/>
        </w:rPr>
      </w:pPr>
    </w:p>
    <w:p w:rsidR="00213604" w:rsidRDefault="00213604" w:rsidP="00501D0B">
      <w:pPr>
        <w:jc w:val="right"/>
        <w:rPr>
          <w:sz w:val="22"/>
          <w:szCs w:val="22"/>
        </w:rPr>
      </w:pPr>
    </w:p>
    <w:p w:rsidR="00213604" w:rsidRDefault="00213604" w:rsidP="00C012B0">
      <w:pPr>
        <w:rPr>
          <w:sz w:val="22"/>
          <w:szCs w:val="22"/>
        </w:rPr>
      </w:pPr>
    </w:p>
    <w:p w:rsidR="00CF5621" w:rsidRDefault="00CF5621" w:rsidP="00C012B0">
      <w:pPr>
        <w:rPr>
          <w:sz w:val="22"/>
          <w:szCs w:val="22"/>
        </w:rPr>
      </w:pPr>
    </w:p>
    <w:p w:rsidR="00CD1D8A" w:rsidRDefault="00CD1D8A">
      <w:pPr>
        <w:rPr>
          <w:sz w:val="22"/>
          <w:szCs w:val="22"/>
        </w:rPr>
      </w:pPr>
      <w:r>
        <w:rPr>
          <w:sz w:val="22"/>
          <w:szCs w:val="22"/>
        </w:rPr>
        <w:br w:type="page"/>
      </w:r>
    </w:p>
    <w:p w:rsidR="00CF5621" w:rsidRDefault="00CF5621" w:rsidP="00C012B0">
      <w:pPr>
        <w:rPr>
          <w:sz w:val="22"/>
          <w:szCs w:val="22"/>
        </w:rPr>
      </w:pPr>
    </w:p>
    <w:p w:rsidR="00501D0B" w:rsidRPr="00787EAD" w:rsidRDefault="00501D0B" w:rsidP="00501D0B">
      <w:pPr>
        <w:jc w:val="right"/>
        <w:rPr>
          <w:sz w:val="22"/>
          <w:szCs w:val="22"/>
        </w:rPr>
      </w:pPr>
      <w:r w:rsidRPr="00787EAD">
        <w:rPr>
          <w:sz w:val="22"/>
          <w:szCs w:val="22"/>
        </w:rPr>
        <w:t xml:space="preserve">Pielikums Nr. </w:t>
      </w:r>
      <w:r>
        <w:rPr>
          <w:sz w:val="22"/>
          <w:szCs w:val="22"/>
        </w:rPr>
        <w:t>1</w:t>
      </w:r>
      <w:r w:rsidRPr="00787EAD">
        <w:rPr>
          <w:sz w:val="22"/>
          <w:szCs w:val="22"/>
        </w:rPr>
        <w:t xml:space="preserve"> </w:t>
      </w:r>
    </w:p>
    <w:p w:rsidR="00501D0B" w:rsidRPr="00787EAD" w:rsidRDefault="00501D0B" w:rsidP="00501D0B">
      <w:pPr>
        <w:jc w:val="right"/>
        <w:rPr>
          <w:sz w:val="22"/>
          <w:szCs w:val="22"/>
        </w:rPr>
      </w:pPr>
      <w:r w:rsidRPr="00787EAD">
        <w:rPr>
          <w:sz w:val="22"/>
          <w:szCs w:val="22"/>
        </w:rPr>
        <w:t>Konkursa vidusskolniekiem “ENKURS – 20</w:t>
      </w:r>
      <w:r w:rsidR="00BE6E26">
        <w:rPr>
          <w:sz w:val="22"/>
          <w:szCs w:val="22"/>
        </w:rPr>
        <w:t>2</w:t>
      </w:r>
      <w:r w:rsidR="0094686D">
        <w:rPr>
          <w:sz w:val="22"/>
          <w:szCs w:val="22"/>
        </w:rPr>
        <w:t>5</w:t>
      </w:r>
      <w:r w:rsidRPr="00787EAD">
        <w:rPr>
          <w:sz w:val="22"/>
          <w:szCs w:val="22"/>
        </w:rPr>
        <w:t xml:space="preserve">” nolikumam </w:t>
      </w:r>
    </w:p>
    <w:p w:rsidR="00501D0B" w:rsidRPr="00787EAD" w:rsidRDefault="00501D0B" w:rsidP="00501D0B">
      <w:pPr>
        <w:rPr>
          <w:sz w:val="22"/>
          <w:szCs w:val="22"/>
        </w:rPr>
      </w:pPr>
    </w:p>
    <w:p w:rsidR="00501D0B" w:rsidRDefault="00501D0B" w:rsidP="00501D0B">
      <w:pPr>
        <w:pStyle w:val="Default"/>
        <w:jc w:val="center"/>
      </w:pPr>
    </w:p>
    <w:p w:rsidR="00501D0B" w:rsidRDefault="00501D0B" w:rsidP="00501D0B">
      <w:pPr>
        <w:pStyle w:val="Default"/>
        <w:jc w:val="center"/>
      </w:pPr>
    </w:p>
    <w:p w:rsidR="00501D0B" w:rsidRDefault="00501D0B" w:rsidP="00501D0B">
      <w:pPr>
        <w:pStyle w:val="Default"/>
        <w:tabs>
          <w:tab w:val="left" w:pos="2241"/>
          <w:tab w:val="center" w:pos="4702"/>
        </w:tabs>
        <w:rPr>
          <w:sz w:val="32"/>
          <w:szCs w:val="32"/>
        </w:rPr>
      </w:pPr>
      <w:r>
        <w:rPr>
          <w:b/>
          <w:bCs/>
          <w:sz w:val="32"/>
          <w:szCs w:val="32"/>
        </w:rPr>
        <w:tab/>
      </w:r>
      <w:r>
        <w:rPr>
          <w:b/>
          <w:bCs/>
          <w:sz w:val="32"/>
          <w:szCs w:val="32"/>
        </w:rPr>
        <w:tab/>
        <w:t>APLIECINĀJUMS</w:t>
      </w:r>
      <w:r w:rsidR="00C77A38">
        <w:rPr>
          <w:b/>
          <w:bCs/>
          <w:sz w:val="32"/>
          <w:szCs w:val="32"/>
        </w:rPr>
        <w:t xml:space="preserve"> </w:t>
      </w:r>
    </w:p>
    <w:p w:rsidR="00F22053" w:rsidRPr="0062142F" w:rsidRDefault="00F22053" w:rsidP="00EB686A">
      <w:pPr>
        <w:ind w:left="360"/>
        <w:jc w:val="center"/>
        <w:rPr>
          <w:sz w:val="22"/>
          <w:szCs w:val="22"/>
        </w:rPr>
      </w:pPr>
      <w:r w:rsidRPr="0062142F">
        <w:rPr>
          <w:sz w:val="22"/>
          <w:szCs w:val="22"/>
        </w:rPr>
        <w:t>VISPĀRIZGLĪTOJOŠO VIDUSSKOLU</w:t>
      </w:r>
    </w:p>
    <w:p w:rsidR="00501D0B" w:rsidRPr="00F22053" w:rsidRDefault="00F22053" w:rsidP="00EB686A">
      <w:pPr>
        <w:pStyle w:val="Default"/>
        <w:jc w:val="center"/>
        <w:rPr>
          <w:bCs/>
          <w:sz w:val="23"/>
          <w:szCs w:val="23"/>
        </w:rPr>
      </w:pPr>
      <w:r>
        <w:rPr>
          <w:bCs/>
          <w:sz w:val="23"/>
          <w:szCs w:val="23"/>
        </w:rPr>
        <w:t>KONKURSAM</w:t>
      </w:r>
      <w:r w:rsidRPr="00F22053">
        <w:rPr>
          <w:bCs/>
          <w:sz w:val="23"/>
          <w:szCs w:val="23"/>
        </w:rPr>
        <w:t xml:space="preserve"> “ENKURS – 20</w:t>
      </w:r>
      <w:r w:rsidR="00BE6E26">
        <w:rPr>
          <w:bCs/>
          <w:sz w:val="23"/>
          <w:szCs w:val="23"/>
        </w:rPr>
        <w:t>2</w:t>
      </w:r>
      <w:r w:rsidR="0094686D">
        <w:rPr>
          <w:bCs/>
          <w:sz w:val="23"/>
          <w:szCs w:val="23"/>
        </w:rPr>
        <w:t>5</w:t>
      </w:r>
      <w:r w:rsidRPr="00F22053">
        <w:rPr>
          <w:bCs/>
          <w:sz w:val="23"/>
          <w:szCs w:val="23"/>
        </w:rPr>
        <w:t>”</w:t>
      </w:r>
    </w:p>
    <w:p w:rsidR="00B60A3A" w:rsidRDefault="00B60A3A" w:rsidP="00B60A3A">
      <w:pPr>
        <w:ind w:left="360"/>
        <w:rPr>
          <w:sz w:val="22"/>
          <w:szCs w:val="22"/>
        </w:rPr>
      </w:pPr>
    </w:p>
    <w:p w:rsidR="00B60A3A" w:rsidRPr="0062142F" w:rsidRDefault="00B60A3A" w:rsidP="00B60A3A">
      <w:pPr>
        <w:ind w:left="360"/>
        <w:rPr>
          <w:sz w:val="22"/>
          <w:szCs w:val="22"/>
        </w:rPr>
      </w:pPr>
      <w:r w:rsidRPr="0062142F">
        <w:rPr>
          <w:sz w:val="22"/>
          <w:szCs w:val="22"/>
        </w:rPr>
        <w:t>Vieta</w:t>
      </w:r>
      <w:r>
        <w:rPr>
          <w:sz w:val="22"/>
          <w:szCs w:val="22"/>
        </w:rPr>
        <w:t xml:space="preserve"> </w:t>
      </w:r>
      <w:r w:rsidRPr="0062142F">
        <w:rPr>
          <w:sz w:val="22"/>
          <w:szCs w:val="22"/>
        </w:rPr>
        <w:t xml:space="preserve">- _______                                            </w:t>
      </w:r>
      <w:r>
        <w:rPr>
          <w:sz w:val="22"/>
          <w:szCs w:val="22"/>
        </w:rPr>
        <w:t xml:space="preserve">                            20</w:t>
      </w:r>
      <w:r w:rsidR="00BE6E26">
        <w:rPr>
          <w:sz w:val="22"/>
          <w:szCs w:val="22"/>
        </w:rPr>
        <w:t>2</w:t>
      </w:r>
      <w:r w:rsidR="0094686D">
        <w:rPr>
          <w:sz w:val="22"/>
          <w:szCs w:val="22"/>
        </w:rPr>
        <w:t>5</w:t>
      </w:r>
      <w:r w:rsidRPr="0062142F">
        <w:rPr>
          <w:sz w:val="22"/>
          <w:szCs w:val="22"/>
        </w:rPr>
        <w:t>.gada _</w:t>
      </w:r>
      <w:r>
        <w:rPr>
          <w:sz w:val="22"/>
          <w:szCs w:val="22"/>
        </w:rPr>
        <w:t>_</w:t>
      </w:r>
      <w:r w:rsidRPr="0062142F">
        <w:rPr>
          <w:sz w:val="22"/>
          <w:szCs w:val="22"/>
        </w:rPr>
        <w:t>_.____________</w:t>
      </w:r>
    </w:p>
    <w:p w:rsidR="00F22053" w:rsidRDefault="00F22053" w:rsidP="00501D0B">
      <w:pPr>
        <w:pStyle w:val="Default"/>
        <w:jc w:val="center"/>
        <w:rPr>
          <w:b/>
          <w:bCs/>
          <w:sz w:val="23"/>
          <w:szCs w:val="23"/>
        </w:rPr>
      </w:pPr>
    </w:p>
    <w:p w:rsidR="00501D0B" w:rsidRDefault="00501D0B" w:rsidP="00501D0B">
      <w:pPr>
        <w:pStyle w:val="Default"/>
        <w:jc w:val="center"/>
        <w:rPr>
          <w:sz w:val="18"/>
          <w:szCs w:val="18"/>
        </w:rPr>
      </w:pPr>
    </w:p>
    <w:p w:rsidR="0037184D" w:rsidRPr="0037184D" w:rsidRDefault="00501D0B" w:rsidP="00B60A3A">
      <w:pPr>
        <w:pStyle w:val="Default"/>
        <w:ind w:firstLine="360"/>
        <w:jc w:val="both"/>
        <w:rPr>
          <w:sz w:val="22"/>
          <w:szCs w:val="22"/>
        </w:rPr>
      </w:pPr>
      <w:r w:rsidRPr="0037184D">
        <w:rPr>
          <w:sz w:val="22"/>
          <w:szCs w:val="22"/>
        </w:rPr>
        <w:t xml:space="preserve">Ar šo </w:t>
      </w:r>
      <w:r w:rsidR="00CC10DB">
        <w:rPr>
          <w:sz w:val="22"/>
          <w:szCs w:val="22"/>
        </w:rPr>
        <w:t xml:space="preserve">apliecinu un izsaku </w:t>
      </w:r>
      <w:r w:rsidR="0037184D" w:rsidRPr="0037184D">
        <w:rPr>
          <w:sz w:val="22"/>
          <w:szCs w:val="22"/>
        </w:rPr>
        <w:t>vēlmi</w:t>
      </w:r>
    </w:p>
    <w:p w:rsidR="0037184D" w:rsidRPr="0037184D" w:rsidRDefault="0037184D" w:rsidP="0037184D">
      <w:pPr>
        <w:pStyle w:val="Default"/>
        <w:jc w:val="center"/>
        <w:rPr>
          <w:sz w:val="22"/>
          <w:szCs w:val="22"/>
        </w:rPr>
      </w:pPr>
    </w:p>
    <w:p w:rsidR="00501D0B" w:rsidRPr="0037184D" w:rsidRDefault="0037184D" w:rsidP="0037184D">
      <w:pPr>
        <w:pStyle w:val="Default"/>
        <w:jc w:val="center"/>
        <w:rPr>
          <w:sz w:val="22"/>
          <w:szCs w:val="22"/>
        </w:rPr>
      </w:pPr>
      <w:r w:rsidRPr="0037184D">
        <w:rPr>
          <w:rFonts w:ascii="Cambria" w:hAnsi="Cambria" w:cs="Cambria"/>
          <w:sz w:val="22"/>
          <w:szCs w:val="22"/>
        </w:rPr>
        <w:t>_____________________</w:t>
      </w:r>
      <w:r w:rsidR="00501D0B" w:rsidRPr="0037184D">
        <w:rPr>
          <w:rFonts w:ascii="Cambria" w:hAnsi="Cambria" w:cs="Cambria"/>
          <w:sz w:val="22"/>
          <w:szCs w:val="22"/>
        </w:rPr>
        <w:t>_____________________</w:t>
      </w:r>
      <w:r w:rsidRPr="0037184D">
        <w:rPr>
          <w:rFonts w:ascii="Cambria" w:hAnsi="Cambria" w:cs="Cambria"/>
          <w:sz w:val="22"/>
          <w:szCs w:val="22"/>
        </w:rPr>
        <w:t>______________________________________</w:t>
      </w:r>
      <w:r w:rsidR="00501D0B" w:rsidRPr="0037184D">
        <w:rPr>
          <w:rFonts w:ascii="Cambria" w:hAnsi="Cambria" w:cs="Cambria"/>
          <w:sz w:val="22"/>
          <w:szCs w:val="22"/>
        </w:rPr>
        <w:t>__________</w:t>
      </w:r>
    </w:p>
    <w:p w:rsidR="00633B4C" w:rsidRPr="00E04168" w:rsidRDefault="00633B4C" w:rsidP="0037184D">
      <w:pPr>
        <w:pStyle w:val="Default"/>
        <w:jc w:val="center"/>
        <w:rPr>
          <w:iCs/>
          <w:sz w:val="22"/>
          <w:szCs w:val="22"/>
        </w:rPr>
      </w:pPr>
      <w:r w:rsidRPr="00E04168">
        <w:rPr>
          <w:b/>
          <w:iCs/>
          <w:sz w:val="20"/>
          <w:szCs w:val="20"/>
        </w:rPr>
        <w:t>m</w:t>
      </w:r>
      <w:r w:rsidR="00501D0B" w:rsidRPr="00E04168">
        <w:rPr>
          <w:b/>
          <w:iCs/>
          <w:sz w:val="20"/>
          <w:szCs w:val="20"/>
        </w:rPr>
        <w:t>an</w:t>
      </w:r>
      <w:r w:rsidR="00CC10DB">
        <w:rPr>
          <w:b/>
          <w:iCs/>
          <w:sz w:val="20"/>
          <w:szCs w:val="20"/>
        </w:rPr>
        <w:t>ai</w:t>
      </w:r>
      <w:r w:rsidRPr="00E04168">
        <w:rPr>
          <w:iCs/>
          <w:sz w:val="20"/>
          <w:szCs w:val="20"/>
        </w:rPr>
        <w:t xml:space="preserve"> </w:t>
      </w:r>
      <w:r w:rsidR="00501D0B" w:rsidRPr="00E04168">
        <w:rPr>
          <w:iCs/>
          <w:sz w:val="20"/>
          <w:szCs w:val="20"/>
        </w:rPr>
        <w:t xml:space="preserve">    </w:t>
      </w:r>
      <w:r w:rsidR="00501D0B" w:rsidRPr="002F702E">
        <w:rPr>
          <w:b/>
          <w:iCs/>
          <w:sz w:val="20"/>
          <w:szCs w:val="20"/>
        </w:rPr>
        <w:t xml:space="preserve">vai </w:t>
      </w:r>
      <w:r w:rsidR="00501D0B" w:rsidRPr="00E04168">
        <w:rPr>
          <w:b/>
          <w:iCs/>
          <w:sz w:val="20"/>
          <w:szCs w:val="20"/>
        </w:rPr>
        <w:t xml:space="preserve">   mana/-</w:t>
      </w:r>
      <w:proofErr w:type="spellStart"/>
      <w:r w:rsidR="00501D0B" w:rsidRPr="00E04168">
        <w:rPr>
          <w:b/>
          <w:iCs/>
          <w:sz w:val="20"/>
          <w:szCs w:val="20"/>
        </w:rPr>
        <w:t>as</w:t>
      </w:r>
      <w:proofErr w:type="spellEnd"/>
      <w:r w:rsidR="00501D0B" w:rsidRPr="00E04168">
        <w:rPr>
          <w:b/>
          <w:iCs/>
          <w:sz w:val="20"/>
          <w:szCs w:val="20"/>
        </w:rPr>
        <w:t xml:space="preserve"> dēla/meitas/aizbilstamā/-</w:t>
      </w:r>
      <w:proofErr w:type="spellStart"/>
      <w:r w:rsidR="00501D0B" w:rsidRPr="00E04168">
        <w:rPr>
          <w:b/>
          <w:iCs/>
          <w:sz w:val="20"/>
          <w:szCs w:val="20"/>
        </w:rPr>
        <w:t>ās</w:t>
      </w:r>
      <w:proofErr w:type="spellEnd"/>
      <w:r w:rsidR="00501D0B" w:rsidRPr="00E04168">
        <w:rPr>
          <w:iCs/>
          <w:sz w:val="22"/>
          <w:szCs w:val="22"/>
        </w:rPr>
        <w:t xml:space="preserve">   </w:t>
      </w:r>
    </w:p>
    <w:p w:rsidR="00501D0B" w:rsidRPr="00E04168" w:rsidRDefault="0037184D" w:rsidP="0037184D">
      <w:pPr>
        <w:pStyle w:val="Default"/>
        <w:jc w:val="center"/>
        <w:rPr>
          <w:b/>
          <w:iCs/>
        </w:rPr>
      </w:pPr>
      <w:r w:rsidRPr="00E04168">
        <w:rPr>
          <w:iCs/>
        </w:rPr>
        <w:t>(</w:t>
      </w:r>
      <w:r w:rsidR="00501D0B" w:rsidRPr="00E04168">
        <w:rPr>
          <w:b/>
          <w:iCs/>
        </w:rPr>
        <w:t>vārds, uzvārds</w:t>
      </w:r>
      <w:r w:rsidRPr="00E04168">
        <w:rPr>
          <w:b/>
          <w:iCs/>
        </w:rPr>
        <w:t>)</w:t>
      </w:r>
    </w:p>
    <w:p w:rsidR="0037184D" w:rsidRPr="0037184D" w:rsidRDefault="0037184D" w:rsidP="0037184D">
      <w:pPr>
        <w:pStyle w:val="Default"/>
        <w:jc w:val="center"/>
        <w:rPr>
          <w:i/>
          <w:iCs/>
          <w:sz w:val="22"/>
          <w:szCs w:val="22"/>
        </w:rPr>
      </w:pPr>
    </w:p>
    <w:p w:rsidR="00501D0B" w:rsidRDefault="00CC10DB" w:rsidP="00501D0B">
      <w:pPr>
        <w:pStyle w:val="Default"/>
        <w:jc w:val="both"/>
        <w:rPr>
          <w:sz w:val="22"/>
          <w:szCs w:val="22"/>
        </w:rPr>
      </w:pPr>
      <w:r w:rsidRPr="0037184D">
        <w:rPr>
          <w:sz w:val="22"/>
          <w:szCs w:val="22"/>
        </w:rPr>
        <w:t>dalīb</w:t>
      </w:r>
      <w:r>
        <w:rPr>
          <w:sz w:val="22"/>
          <w:szCs w:val="22"/>
        </w:rPr>
        <w:t>ai</w:t>
      </w:r>
      <w:r w:rsidRPr="0037184D">
        <w:rPr>
          <w:sz w:val="22"/>
          <w:szCs w:val="22"/>
        </w:rPr>
        <w:t xml:space="preserve"> </w:t>
      </w:r>
      <w:r w:rsidR="00501D0B" w:rsidRPr="0037184D">
        <w:rPr>
          <w:sz w:val="22"/>
          <w:szCs w:val="22"/>
        </w:rPr>
        <w:t>konkursā “ENKURS – 20</w:t>
      </w:r>
      <w:r w:rsidR="0059594F">
        <w:rPr>
          <w:sz w:val="22"/>
          <w:szCs w:val="22"/>
        </w:rPr>
        <w:t>2</w:t>
      </w:r>
      <w:r w:rsidR="005C0553">
        <w:rPr>
          <w:sz w:val="22"/>
          <w:szCs w:val="22"/>
        </w:rPr>
        <w:t>4</w:t>
      </w:r>
      <w:r w:rsidRPr="0037184D">
        <w:rPr>
          <w:sz w:val="22"/>
          <w:szCs w:val="22"/>
        </w:rPr>
        <w:t>”</w:t>
      </w:r>
      <w:r>
        <w:rPr>
          <w:sz w:val="22"/>
          <w:szCs w:val="22"/>
        </w:rPr>
        <w:t>.</w:t>
      </w:r>
      <w:r w:rsidRPr="0037184D">
        <w:rPr>
          <w:sz w:val="22"/>
          <w:szCs w:val="22"/>
        </w:rPr>
        <w:t xml:space="preserve"> </w:t>
      </w:r>
      <w:r>
        <w:rPr>
          <w:sz w:val="22"/>
          <w:szCs w:val="22"/>
        </w:rPr>
        <w:t>E</w:t>
      </w:r>
      <w:r w:rsidR="00501D0B" w:rsidRPr="0037184D">
        <w:rPr>
          <w:sz w:val="22"/>
          <w:szCs w:val="22"/>
        </w:rPr>
        <w:t xml:space="preserve">smu </w:t>
      </w:r>
      <w:r>
        <w:rPr>
          <w:sz w:val="22"/>
          <w:szCs w:val="22"/>
        </w:rPr>
        <w:t xml:space="preserve">rūpīgi </w:t>
      </w:r>
      <w:r w:rsidR="00501D0B" w:rsidRPr="0037184D">
        <w:rPr>
          <w:sz w:val="22"/>
          <w:szCs w:val="22"/>
        </w:rPr>
        <w:t>iepazinies/-</w:t>
      </w:r>
      <w:proofErr w:type="spellStart"/>
      <w:r w:rsidR="00501D0B" w:rsidRPr="0037184D">
        <w:rPr>
          <w:sz w:val="22"/>
          <w:szCs w:val="22"/>
        </w:rPr>
        <w:t>usies</w:t>
      </w:r>
      <w:proofErr w:type="spellEnd"/>
      <w:r w:rsidR="00501D0B" w:rsidRPr="0037184D">
        <w:rPr>
          <w:sz w:val="22"/>
          <w:szCs w:val="22"/>
        </w:rPr>
        <w:t xml:space="preserve"> ar Konkursa “ENKURS – 20</w:t>
      </w:r>
      <w:r w:rsidR="00BE6E26">
        <w:rPr>
          <w:sz w:val="22"/>
          <w:szCs w:val="22"/>
        </w:rPr>
        <w:t>2</w:t>
      </w:r>
      <w:r w:rsidR="0094686D">
        <w:rPr>
          <w:sz w:val="22"/>
          <w:szCs w:val="22"/>
        </w:rPr>
        <w:t>5</w:t>
      </w:r>
      <w:r w:rsidR="00501D0B" w:rsidRPr="0037184D">
        <w:rPr>
          <w:sz w:val="22"/>
          <w:szCs w:val="22"/>
        </w:rPr>
        <w:t>” nolikumu (turpmāk – Nolikums)</w:t>
      </w:r>
      <w:r>
        <w:rPr>
          <w:sz w:val="22"/>
          <w:szCs w:val="22"/>
        </w:rPr>
        <w:t xml:space="preserve">, kura nosacījumi man ir saprotami un pieņemami, </w:t>
      </w:r>
      <w:r w:rsidR="00501D0B" w:rsidRPr="0037184D">
        <w:rPr>
          <w:sz w:val="22"/>
          <w:szCs w:val="22"/>
        </w:rPr>
        <w:t xml:space="preserve">un </w:t>
      </w:r>
      <w:r w:rsidR="0037184D" w:rsidRPr="0037184D">
        <w:rPr>
          <w:sz w:val="22"/>
          <w:szCs w:val="22"/>
        </w:rPr>
        <w:t xml:space="preserve">apzinos, ka, lai </w:t>
      </w:r>
      <w:r w:rsidR="00C77A38">
        <w:rPr>
          <w:sz w:val="22"/>
          <w:szCs w:val="22"/>
        </w:rPr>
        <w:t>tiktu ņemta</w:t>
      </w:r>
      <w:r w:rsidR="00FA7D6B">
        <w:rPr>
          <w:sz w:val="22"/>
          <w:szCs w:val="22"/>
        </w:rPr>
        <w:t xml:space="preserve"> dalīb</w:t>
      </w:r>
      <w:r w:rsidR="00C77A38">
        <w:rPr>
          <w:sz w:val="22"/>
          <w:szCs w:val="22"/>
        </w:rPr>
        <w:t>a</w:t>
      </w:r>
      <w:r w:rsidR="00FA7D6B">
        <w:rPr>
          <w:sz w:val="22"/>
          <w:szCs w:val="22"/>
        </w:rPr>
        <w:t xml:space="preserve"> </w:t>
      </w:r>
      <w:r w:rsidR="0037184D" w:rsidRPr="0037184D">
        <w:rPr>
          <w:sz w:val="22"/>
          <w:szCs w:val="22"/>
        </w:rPr>
        <w:t xml:space="preserve">Konkursā, kā viens no priekšnosacījumiem ir sniegt </w:t>
      </w:r>
      <w:r w:rsidR="00501D0B" w:rsidRPr="0037184D">
        <w:rPr>
          <w:sz w:val="22"/>
          <w:szCs w:val="22"/>
        </w:rPr>
        <w:t>VAS „Latvijas Jūras administrācija”</w:t>
      </w:r>
      <w:r w:rsidR="0037184D" w:rsidRPr="0037184D">
        <w:rPr>
          <w:sz w:val="22"/>
          <w:szCs w:val="22"/>
        </w:rPr>
        <w:t xml:space="preserve"> kā datu apstrādes pārzinim Konkursa Nolikumā noteiktos personas datus, kas tiks </w:t>
      </w:r>
      <w:r w:rsidR="00501D0B" w:rsidRPr="0037184D">
        <w:rPr>
          <w:sz w:val="22"/>
          <w:szCs w:val="22"/>
        </w:rPr>
        <w:t>apstrādā</w:t>
      </w:r>
      <w:r w:rsidR="0037184D" w:rsidRPr="0037184D">
        <w:rPr>
          <w:sz w:val="22"/>
          <w:szCs w:val="22"/>
        </w:rPr>
        <w:t>ti</w:t>
      </w:r>
      <w:r w:rsidR="00501D0B" w:rsidRPr="0037184D">
        <w:rPr>
          <w:sz w:val="22"/>
          <w:szCs w:val="22"/>
        </w:rPr>
        <w:t xml:space="preserve"> Nolikumā un Latvijas Republikā spēkā esošajos normatīvajos aktos noteiktajā kārtībā. </w:t>
      </w:r>
    </w:p>
    <w:p w:rsidR="00CD1D8A" w:rsidRDefault="00CD1D8A" w:rsidP="00501D0B">
      <w:pPr>
        <w:pStyle w:val="Default"/>
        <w:jc w:val="both"/>
        <w:rPr>
          <w:sz w:val="22"/>
          <w:szCs w:val="22"/>
        </w:rPr>
      </w:pPr>
    </w:p>
    <w:p w:rsidR="00CD1D8A" w:rsidRPr="0037184D" w:rsidRDefault="00CD1D8A" w:rsidP="00501D0B">
      <w:pPr>
        <w:pStyle w:val="Default"/>
        <w:jc w:val="both"/>
        <w:rPr>
          <w:sz w:val="22"/>
          <w:szCs w:val="22"/>
        </w:rPr>
      </w:pPr>
      <w:r>
        <w:rPr>
          <w:sz w:val="22"/>
          <w:szCs w:val="22"/>
        </w:rPr>
        <w:t>Apliecinu, ka dalībnieka veselības un fiziskais stāvoklis ir atbilstošs dalībai konkursā, dalībnieks ievēros šajā nolikumā minētās drošības prasības un drošības instruktāžas pirms katra uzdevuma veikšanas.</w:t>
      </w:r>
    </w:p>
    <w:p w:rsidR="00501D0B" w:rsidRPr="0037184D" w:rsidRDefault="00501D0B" w:rsidP="00501D0B">
      <w:pPr>
        <w:pStyle w:val="Default"/>
        <w:jc w:val="both"/>
        <w:rPr>
          <w:sz w:val="22"/>
          <w:szCs w:val="22"/>
        </w:rPr>
      </w:pPr>
    </w:p>
    <w:p w:rsidR="00501D0B" w:rsidRPr="0037184D" w:rsidRDefault="00501D0B" w:rsidP="00501D0B">
      <w:pPr>
        <w:pStyle w:val="Default"/>
        <w:jc w:val="both"/>
        <w:rPr>
          <w:sz w:val="22"/>
          <w:szCs w:val="22"/>
        </w:rPr>
      </w:pPr>
    </w:p>
    <w:p w:rsidR="00501D0B" w:rsidRPr="0037184D" w:rsidRDefault="00501D0B" w:rsidP="00501D0B">
      <w:pPr>
        <w:rPr>
          <w:sz w:val="22"/>
          <w:szCs w:val="22"/>
        </w:rPr>
      </w:pPr>
      <w:r w:rsidRPr="0037184D">
        <w:rPr>
          <w:sz w:val="22"/>
          <w:szCs w:val="22"/>
        </w:rPr>
        <w:t>_______________________________     _____</w:t>
      </w:r>
      <w:r w:rsidR="00576833">
        <w:rPr>
          <w:sz w:val="22"/>
          <w:szCs w:val="22"/>
        </w:rPr>
        <w:t>.</w:t>
      </w:r>
      <w:r w:rsidRPr="0037184D">
        <w:rPr>
          <w:sz w:val="22"/>
          <w:szCs w:val="22"/>
        </w:rPr>
        <w:t>______</w:t>
      </w:r>
      <w:r w:rsidR="00576833">
        <w:rPr>
          <w:sz w:val="22"/>
          <w:szCs w:val="22"/>
        </w:rPr>
        <w:t>.</w:t>
      </w:r>
      <w:r w:rsidRPr="0037184D">
        <w:rPr>
          <w:sz w:val="22"/>
          <w:szCs w:val="22"/>
        </w:rPr>
        <w:t>__________</w:t>
      </w:r>
      <w:r w:rsidR="00B60A3A">
        <w:rPr>
          <w:sz w:val="22"/>
          <w:szCs w:val="22"/>
        </w:rPr>
        <w:t xml:space="preserve">         __________________</w:t>
      </w:r>
    </w:p>
    <w:p w:rsidR="00501D0B" w:rsidRPr="0062142F" w:rsidRDefault="00501D0B" w:rsidP="00501D0B">
      <w:pPr>
        <w:jc w:val="both"/>
        <w:rPr>
          <w:sz w:val="22"/>
          <w:szCs w:val="22"/>
        </w:rPr>
      </w:pPr>
      <w:r>
        <w:rPr>
          <w:sz w:val="22"/>
          <w:szCs w:val="22"/>
        </w:rPr>
        <w:t xml:space="preserve">                </w:t>
      </w:r>
      <w:r w:rsidRPr="0062142F">
        <w:rPr>
          <w:sz w:val="22"/>
          <w:szCs w:val="22"/>
        </w:rPr>
        <w:t xml:space="preserve"> (vārds, uzvārds)                     </w:t>
      </w:r>
      <w:r w:rsidR="00B60A3A">
        <w:rPr>
          <w:sz w:val="22"/>
          <w:szCs w:val="22"/>
        </w:rPr>
        <w:t xml:space="preserve">    </w:t>
      </w:r>
      <w:r w:rsidR="00576833">
        <w:rPr>
          <w:sz w:val="22"/>
          <w:szCs w:val="22"/>
        </w:rPr>
        <w:t xml:space="preserve"> </w:t>
      </w:r>
      <w:r w:rsidRPr="0062142F">
        <w:rPr>
          <w:sz w:val="22"/>
          <w:szCs w:val="22"/>
        </w:rPr>
        <w:t>(</w:t>
      </w:r>
      <w:r w:rsidR="00576833">
        <w:rPr>
          <w:sz w:val="22"/>
          <w:szCs w:val="22"/>
        </w:rPr>
        <w:t>dzimšanas datums</w:t>
      </w:r>
      <w:r w:rsidRPr="0062142F">
        <w:rPr>
          <w:sz w:val="22"/>
          <w:szCs w:val="22"/>
        </w:rPr>
        <w:t>)</w:t>
      </w:r>
      <w:r w:rsidR="00B60A3A">
        <w:rPr>
          <w:sz w:val="22"/>
          <w:szCs w:val="22"/>
        </w:rPr>
        <w:t xml:space="preserve">                       </w:t>
      </w:r>
      <w:r w:rsidR="00576833">
        <w:rPr>
          <w:sz w:val="22"/>
          <w:szCs w:val="22"/>
        </w:rPr>
        <w:t xml:space="preserve">       </w:t>
      </w:r>
      <w:r w:rsidR="00B60A3A">
        <w:rPr>
          <w:sz w:val="22"/>
          <w:szCs w:val="22"/>
        </w:rPr>
        <w:t xml:space="preserve">  (paraksts)</w:t>
      </w:r>
    </w:p>
    <w:p w:rsidR="00501D0B" w:rsidRDefault="00501D0B" w:rsidP="00501D0B">
      <w:pPr>
        <w:rPr>
          <w:sz w:val="28"/>
        </w:rPr>
      </w:pPr>
    </w:p>
    <w:p w:rsidR="00F22053" w:rsidRDefault="00F22053" w:rsidP="0049103B">
      <w:pPr>
        <w:jc w:val="right"/>
        <w:rPr>
          <w:sz w:val="28"/>
        </w:rPr>
      </w:pPr>
    </w:p>
    <w:p w:rsidR="0037184D" w:rsidRDefault="0037184D" w:rsidP="0049103B">
      <w:pPr>
        <w:jc w:val="right"/>
        <w:rPr>
          <w:sz w:val="28"/>
        </w:rPr>
      </w:pPr>
    </w:p>
    <w:p w:rsidR="0037184D" w:rsidRDefault="0037184D" w:rsidP="0049103B">
      <w:pPr>
        <w:jc w:val="right"/>
        <w:rPr>
          <w:sz w:val="28"/>
        </w:rPr>
      </w:pPr>
    </w:p>
    <w:p w:rsidR="0037184D" w:rsidRDefault="0037184D" w:rsidP="0049103B">
      <w:pPr>
        <w:jc w:val="right"/>
        <w:rPr>
          <w:sz w:val="28"/>
        </w:rPr>
      </w:pPr>
    </w:p>
    <w:p w:rsidR="0037184D" w:rsidRDefault="0037184D" w:rsidP="0049103B">
      <w:pPr>
        <w:jc w:val="right"/>
        <w:rPr>
          <w:sz w:val="28"/>
        </w:rPr>
      </w:pPr>
    </w:p>
    <w:p w:rsidR="0037184D" w:rsidRDefault="0037184D" w:rsidP="0049103B">
      <w:pPr>
        <w:jc w:val="right"/>
        <w:rPr>
          <w:sz w:val="28"/>
        </w:rPr>
      </w:pPr>
    </w:p>
    <w:p w:rsidR="0037184D" w:rsidRDefault="0037184D" w:rsidP="0049103B">
      <w:pPr>
        <w:jc w:val="right"/>
        <w:rPr>
          <w:sz w:val="28"/>
        </w:rPr>
      </w:pPr>
    </w:p>
    <w:p w:rsidR="00A36880" w:rsidRDefault="00A36880" w:rsidP="00A36880">
      <w:pPr>
        <w:rPr>
          <w:sz w:val="22"/>
          <w:szCs w:val="22"/>
        </w:rPr>
      </w:pPr>
    </w:p>
    <w:p w:rsidR="00C77A38" w:rsidRDefault="00C77A38" w:rsidP="0049103B">
      <w:pPr>
        <w:jc w:val="right"/>
        <w:rPr>
          <w:sz w:val="22"/>
          <w:szCs w:val="22"/>
        </w:rPr>
      </w:pPr>
    </w:p>
    <w:p w:rsidR="00C77A38" w:rsidRDefault="00C77A38" w:rsidP="0049103B">
      <w:pPr>
        <w:jc w:val="right"/>
        <w:rPr>
          <w:sz w:val="22"/>
          <w:szCs w:val="22"/>
        </w:rPr>
      </w:pPr>
    </w:p>
    <w:p w:rsidR="00C77A38" w:rsidRDefault="00C77A38" w:rsidP="0049103B">
      <w:pPr>
        <w:jc w:val="right"/>
        <w:rPr>
          <w:sz w:val="22"/>
          <w:szCs w:val="22"/>
        </w:rPr>
      </w:pPr>
    </w:p>
    <w:p w:rsidR="00C77A38" w:rsidRDefault="00C77A38"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E05707" w:rsidRDefault="00E05707" w:rsidP="0049103B">
      <w:pPr>
        <w:jc w:val="right"/>
        <w:rPr>
          <w:sz w:val="22"/>
          <w:szCs w:val="22"/>
        </w:rPr>
      </w:pPr>
    </w:p>
    <w:p w:rsidR="00C751F7" w:rsidRDefault="00C751F7" w:rsidP="001556DF">
      <w:pPr>
        <w:rPr>
          <w:sz w:val="22"/>
          <w:szCs w:val="22"/>
        </w:rPr>
      </w:pPr>
    </w:p>
    <w:p w:rsidR="0049103B" w:rsidRPr="0062142F" w:rsidRDefault="0049103B" w:rsidP="0049103B">
      <w:pPr>
        <w:jc w:val="right"/>
        <w:rPr>
          <w:sz w:val="22"/>
          <w:szCs w:val="22"/>
        </w:rPr>
      </w:pPr>
      <w:r w:rsidRPr="0062142F">
        <w:rPr>
          <w:sz w:val="22"/>
          <w:szCs w:val="22"/>
        </w:rPr>
        <w:t xml:space="preserve">Pielikums Nr. </w:t>
      </w:r>
      <w:r w:rsidR="00501D0B">
        <w:rPr>
          <w:sz w:val="22"/>
          <w:szCs w:val="22"/>
        </w:rPr>
        <w:t>2</w:t>
      </w:r>
      <w:r w:rsidRPr="0062142F">
        <w:rPr>
          <w:sz w:val="22"/>
          <w:szCs w:val="22"/>
        </w:rPr>
        <w:t xml:space="preserve"> </w:t>
      </w:r>
    </w:p>
    <w:p w:rsidR="0049103B" w:rsidRPr="0062142F" w:rsidRDefault="0049103B" w:rsidP="0049103B">
      <w:pPr>
        <w:jc w:val="right"/>
        <w:rPr>
          <w:sz w:val="22"/>
          <w:szCs w:val="22"/>
        </w:rPr>
      </w:pPr>
      <w:r w:rsidRPr="0062142F">
        <w:rPr>
          <w:sz w:val="22"/>
          <w:szCs w:val="22"/>
        </w:rPr>
        <w:t>Konkursa vidusskolniekiem “ENKURS – 20</w:t>
      </w:r>
      <w:r w:rsidR="00BE6E26">
        <w:rPr>
          <w:sz w:val="22"/>
          <w:szCs w:val="22"/>
        </w:rPr>
        <w:t>2</w:t>
      </w:r>
      <w:r w:rsidR="0094686D">
        <w:rPr>
          <w:sz w:val="22"/>
          <w:szCs w:val="22"/>
        </w:rPr>
        <w:t>5</w:t>
      </w:r>
      <w:r w:rsidRPr="0062142F">
        <w:rPr>
          <w:sz w:val="22"/>
          <w:szCs w:val="22"/>
        </w:rPr>
        <w:t xml:space="preserve">” nolikumam </w:t>
      </w:r>
    </w:p>
    <w:p w:rsidR="0049103B" w:rsidRPr="0062142F" w:rsidRDefault="0049103B" w:rsidP="0049103B">
      <w:pPr>
        <w:jc w:val="right"/>
        <w:rPr>
          <w:sz w:val="22"/>
          <w:szCs w:val="22"/>
        </w:rPr>
      </w:pPr>
    </w:p>
    <w:p w:rsidR="00F22053" w:rsidRDefault="00F22053" w:rsidP="00C77A38">
      <w:pPr>
        <w:rPr>
          <w:sz w:val="22"/>
          <w:szCs w:val="22"/>
        </w:rPr>
      </w:pPr>
    </w:p>
    <w:p w:rsidR="00B70A32" w:rsidRPr="0062142F" w:rsidRDefault="00B70A32" w:rsidP="00B70A32">
      <w:pPr>
        <w:ind w:left="360"/>
        <w:jc w:val="center"/>
        <w:rPr>
          <w:sz w:val="22"/>
          <w:szCs w:val="22"/>
        </w:rPr>
      </w:pPr>
      <w:r w:rsidRPr="0062142F">
        <w:rPr>
          <w:sz w:val="22"/>
          <w:szCs w:val="22"/>
        </w:rPr>
        <w:t xml:space="preserve">VISPĀRIZGLĪTOJOŠO VIDUSSKOLU </w:t>
      </w:r>
    </w:p>
    <w:p w:rsidR="00E41F31" w:rsidRDefault="00B70A32" w:rsidP="00C72D3A">
      <w:pPr>
        <w:ind w:left="360"/>
        <w:jc w:val="center"/>
        <w:rPr>
          <w:b/>
          <w:sz w:val="22"/>
          <w:szCs w:val="22"/>
        </w:rPr>
      </w:pPr>
      <w:r w:rsidRPr="0062142F">
        <w:rPr>
          <w:b/>
          <w:sz w:val="22"/>
          <w:szCs w:val="22"/>
        </w:rPr>
        <w:t>KONKURSA “ENKURS – 20</w:t>
      </w:r>
      <w:r w:rsidR="00BE6E26">
        <w:rPr>
          <w:b/>
          <w:sz w:val="22"/>
          <w:szCs w:val="22"/>
        </w:rPr>
        <w:t>2</w:t>
      </w:r>
      <w:r w:rsidR="005C0553">
        <w:rPr>
          <w:b/>
          <w:sz w:val="22"/>
          <w:szCs w:val="22"/>
        </w:rPr>
        <w:t>4</w:t>
      </w:r>
      <w:r w:rsidRPr="0062142F">
        <w:rPr>
          <w:b/>
          <w:sz w:val="22"/>
          <w:szCs w:val="22"/>
        </w:rPr>
        <w:t>”</w:t>
      </w:r>
    </w:p>
    <w:p w:rsidR="001556DF" w:rsidRPr="0062142F" w:rsidRDefault="001556DF" w:rsidP="00C72D3A">
      <w:pPr>
        <w:ind w:left="360"/>
        <w:jc w:val="center"/>
        <w:rPr>
          <w:b/>
          <w:sz w:val="22"/>
          <w:szCs w:val="22"/>
        </w:rPr>
      </w:pPr>
      <w:r>
        <w:rPr>
          <w:b/>
          <w:sz w:val="22"/>
          <w:szCs w:val="22"/>
        </w:rPr>
        <w:t>DALĪBNIEKU SARAKSTS</w:t>
      </w:r>
    </w:p>
    <w:p w:rsidR="00C72D3A" w:rsidRPr="0062142F" w:rsidRDefault="00C72D3A" w:rsidP="00E04168">
      <w:pPr>
        <w:ind w:left="360"/>
        <w:jc w:val="center"/>
        <w:rPr>
          <w:b/>
          <w:sz w:val="22"/>
          <w:szCs w:val="22"/>
        </w:rPr>
      </w:pPr>
    </w:p>
    <w:p w:rsidR="00C72D3A" w:rsidRPr="0062142F" w:rsidRDefault="00C72D3A" w:rsidP="00C72D3A">
      <w:pPr>
        <w:ind w:left="360"/>
        <w:rPr>
          <w:sz w:val="22"/>
          <w:szCs w:val="22"/>
        </w:rPr>
      </w:pPr>
      <w:r w:rsidRPr="0062142F">
        <w:rPr>
          <w:sz w:val="22"/>
          <w:szCs w:val="22"/>
        </w:rPr>
        <w:t>Vieta</w:t>
      </w:r>
      <w:r w:rsidR="0062142F">
        <w:rPr>
          <w:sz w:val="22"/>
          <w:szCs w:val="22"/>
        </w:rPr>
        <w:t xml:space="preserve"> </w:t>
      </w:r>
      <w:r w:rsidRPr="0062142F">
        <w:rPr>
          <w:sz w:val="22"/>
          <w:szCs w:val="22"/>
        </w:rPr>
        <w:t xml:space="preserve">- _______                                            </w:t>
      </w:r>
      <w:r w:rsidR="0062142F">
        <w:rPr>
          <w:sz w:val="22"/>
          <w:szCs w:val="22"/>
        </w:rPr>
        <w:t xml:space="preserve">                            20</w:t>
      </w:r>
      <w:r w:rsidR="00BE6E26">
        <w:rPr>
          <w:sz w:val="22"/>
          <w:szCs w:val="22"/>
        </w:rPr>
        <w:t>2</w:t>
      </w:r>
      <w:r w:rsidR="0094686D">
        <w:rPr>
          <w:sz w:val="22"/>
          <w:szCs w:val="22"/>
        </w:rPr>
        <w:t>5</w:t>
      </w:r>
      <w:r w:rsidRPr="0062142F">
        <w:rPr>
          <w:sz w:val="22"/>
          <w:szCs w:val="22"/>
        </w:rPr>
        <w:t>.gada _</w:t>
      </w:r>
      <w:r w:rsidR="0062142F">
        <w:rPr>
          <w:sz w:val="22"/>
          <w:szCs w:val="22"/>
        </w:rPr>
        <w:t>_</w:t>
      </w:r>
      <w:r w:rsidRPr="0062142F">
        <w:rPr>
          <w:sz w:val="22"/>
          <w:szCs w:val="22"/>
        </w:rPr>
        <w:t>_.____________</w:t>
      </w:r>
    </w:p>
    <w:p w:rsidR="00C72D3A" w:rsidRPr="0062142F" w:rsidRDefault="00C72D3A" w:rsidP="0062142F">
      <w:pPr>
        <w:ind w:left="360"/>
        <w:jc w:val="center"/>
        <w:rPr>
          <w:b/>
          <w:sz w:val="22"/>
          <w:szCs w:val="22"/>
        </w:rPr>
      </w:pPr>
    </w:p>
    <w:p w:rsidR="00B70A32" w:rsidRPr="0062142F" w:rsidRDefault="003B035E" w:rsidP="0062142F">
      <w:pPr>
        <w:ind w:left="360"/>
        <w:jc w:val="center"/>
        <w:rPr>
          <w:sz w:val="22"/>
          <w:szCs w:val="22"/>
        </w:rPr>
      </w:pPr>
      <w:r w:rsidRPr="0062142F">
        <w:rPr>
          <w:sz w:val="22"/>
          <w:szCs w:val="22"/>
        </w:rPr>
        <w:t xml:space="preserve">Skola: </w:t>
      </w:r>
      <w:r w:rsidR="00B70A32" w:rsidRPr="0062142F">
        <w:rPr>
          <w:sz w:val="22"/>
          <w:szCs w:val="22"/>
        </w:rPr>
        <w:t>_____</w:t>
      </w:r>
      <w:r w:rsidRPr="0062142F">
        <w:rPr>
          <w:sz w:val="22"/>
          <w:szCs w:val="22"/>
        </w:rPr>
        <w:t xml:space="preserve">________________________________, </w:t>
      </w:r>
      <w:proofErr w:type="spellStart"/>
      <w:r w:rsidRPr="0062142F">
        <w:rPr>
          <w:sz w:val="22"/>
          <w:szCs w:val="22"/>
        </w:rPr>
        <w:t>reģ.Nr</w:t>
      </w:r>
      <w:proofErr w:type="spellEnd"/>
      <w:r w:rsidRPr="0062142F">
        <w:rPr>
          <w:sz w:val="22"/>
          <w:szCs w:val="22"/>
        </w:rPr>
        <w:t>.___________________</w:t>
      </w:r>
    </w:p>
    <w:p w:rsidR="00B70A32" w:rsidRPr="0062142F" w:rsidRDefault="00B70A32" w:rsidP="00B70A32">
      <w:pPr>
        <w:jc w:val="both"/>
        <w:rPr>
          <w:sz w:val="22"/>
          <w:szCs w:val="22"/>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2379"/>
        <w:gridCol w:w="2268"/>
        <w:gridCol w:w="1134"/>
        <w:gridCol w:w="1134"/>
      </w:tblGrid>
      <w:tr w:rsidR="00D84E1E" w:rsidRPr="00E41F31" w:rsidTr="008332E3">
        <w:trPr>
          <w:trHeight w:val="563"/>
        </w:trPr>
        <w:tc>
          <w:tcPr>
            <w:tcW w:w="1306" w:type="dxa"/>
          </w:tcPr>
          <w:p w:rsidR="00D84E1E" w:rsidRPr="00C77A38" w:rsidRDefault="00D84E1E" w:rsidP="00C77A38">
            <w:pPr>
              <w:jc w:val="center"/>
              <w:rPr>
                <w:sz w:val="20"/>
                <w:szCs w:val="20"/>
              </w:rPr>
            </w:pPr>
            <w:proofErr w:type="spellStart"/>
            <w:r w:rsidRPr="00C77A38">
              <w:rPr>
                <w:sz w:val="20"/>
                <w:szCs w:val="20"/>
              </w:rPr>
              <w:t>Nr.p.k</w:t>
            </w:r>
            <w:proofErr w:type="spellEnd"/>
            <w:r w:rsidRPr="00C77A38">
              <w:rPr>
                <w:sz w:val="20"/>
                <w:szCs w:val="20"/>
              </w:rPr>
              <w:t>.</w:t>
            </w:r>
          </w:p>
        </w:tc>
        <w:tc>
          <w:tcPr>
            <w:tcW w:w="2379" w:type="dxa"/>
            <w:tcBorders>
              <w:right w:val="single" w:sz="4" w:space="0" w:color="auto"/>
            </w:tcBorders>
          </w:tcPr>
          <w:p w:rsidR="00D84E1E" w:rsidRPr="00C77A38" w:rsidRDefault="00D84E1E" w:rsidP="00C77A38">
            <w:pPr>
              <w:jc w:val="center"/>
              <w:rPr>
                <w:sz w:val="20"/>
                <w:szCs w:val="20"/>
              </w:rPr>
            </w:pPr>
            <w:r w:rsidRPr="00C77A38">
              <w:rPr>
                <w:sz w:val="20"/>
                <w:szCs w:val="20"/>
              </w:rPr>
              <w:t>Dalībnieku vārds uzvārds</w:t>
            </w:r>
          </w:p>
        </w:tc>
        <w:tc>
          <w:tcPr>
            <w:tcW w:w="2268" w:type="dxa"/>
            <w:tcBorders>
              <w:right w:val="single" w:sz="4" w:space="0" w:color="auto"/>
            </w:tcBorders>
          </w:tcPr>
          <w:p w:rsidR="00D84E1E" w:rsidRPr="00C77A38" w:rsidRDefault="00D84E1E" w:rsidP="00C77A38">
            <w:pPr>
              <w:jc w:val="center"/>
              <w:rPr>
                <w:sz w:val="20"/>
                <w:szCs w:val="20"/>
              </w:rPr>
            </w:pPr>
            <w:r w:rsidRPr="00C77A38">
              <w:rPr>
                <w:sz w:val="20"/>
                <w:szCs w:val="20"/>
              </w:rPr>
              <w:t>Personas kods vai identifikācijas numurs</w:t>
            </w:r>
            <w:r w:rsidRPr="00C77A38" w:rsidDel="00633B4C">
              <w:rPr>
                <w:sz w:val="20"/>
                <w:szCs w:val="20"/>
              </w:rPr>
              <w:t xml:space="preserve"> </w:t>
            </w:r>
          </w:p>
        </w:tc>
        <w:tc>
          <w:tcPr>
            <w:tcW w:w="1134" w:type="dxa"/>
            <w:tcBorders>
              <w:right w:val="single" w:sz="4" w:space="0" w:color="auto"/>
            </w:tcBorders>
          </w:tcPr>
          <w:p w:rsidR="00D84E1E" w:rsidRPr="00357C38" w:rsidRDefault="00D84E1E" w:rsidP="00357C38">
            <w:pPr>
              <w:jc w:val="center"/>
              <w:rPr>
                <w:sz w:val="20"/>
                <w:szCs w:val="20"/>
              </w:rPr>
            </w:pPr>
            <w:r>
              <w:rPr>
                <w:sz w:val="20"/>
                <w:szCs w:val="20"/>
              </w:rPr>
              <w:t>Vecums</w:t>
            </w:r>
          </w:p>
        </w:tc>
        <w:tc>
          <w:tcPr>
            <w:tcW w:w="1134" w:type="dxa"/>
            <w:tcBorders>
              <w:left w:val="single" w:sz="4" w:space="0" w:color="auto"/>
            </w:tcBorders>
          </w:tcPr>
          <w:p w:rsidR="00D84E1E" w:rsidRPr="00C77A38" w:rsidRDefault="00D84E1E" w:rsidP="00C77A38">
            <w:pPr>
              <w:jc w:val="center"/>
              <w:rPr>
                <w:sz w:val="20"/>
                <w:szCs w:val="20"/>
              </w:rPr>
            </w:pPr>
            <w:r w:rsidRPr="00C77A38">
              <w:rPr>
                <w:sz w:val="20"/>
                <w:szCs w:val="20"/>
              </w:rPr>
              <w:t>Klase</w:t>
            </w:r>
          </w:p>
        </w:tc>
      </w:tr>
      <w:tr w:rsidR="00D84E1E" w:rsidRPr="00E41F31" w:rsidTr="008332E3">
        <w:trPr>
          <w:trHeight w:val="397"/>
        </w:trPr>
        <w:tc>
          <w:tcPr>
            <w:tcW w:w="1306" w:type="dxa"/>
          </w:tcPr>
          <w:p w:rsidR="00D84E1E" w:rsidRPr="00C77A38" w:rsidRDefault="00D84E1E" w:rsidP="008332E3">
            <w:pPr>
              <w:jc w:val="center"/>
              <w:rPr>
                <w:sz w:val="20"/>
                <w:szCs w:val="20"/>
              </w:rPr>
            </w:pPr>
            <w:r w:rsidRPr="00C77A38">
              <w:rPr>
                <w:sz w:val="20"/>
                <w:szCs w:val="20"/>
              </w:rPr>
              <w:t>1.</w:t>
            </w:r>
          </w:p>
        </w:tc>
        <w:tc>
          <w:tcPr>
            <w:tcW w:w="2379" w:type="dxa"/>
            <w:tcBorders>
              <w:right w:val="single" w:sz="4" w:space="0" w:color="auto"/>
            </w:tcBorders>
          </w:tcPr>
          <w:p w:rsidR="00D84E1E" w:rsidRPr="00C77A38" w:rsidRDefault="00D84E1E" w:rsidP="00B70A32">
            <w:pPr>
              <w:rPr>
                <w:sz w:val="20"/>
                <w:szCs w:val="20"/>
              </w:rPr>
            </w:pPr>
          </w:p>
        </w:tc>
        <w:tc>
          <w:tcPr>
            <w:tcW w:w="2268" w:type="dxa"/>
            <w:tcBorders>
              <w:right w:val="single" w:sz="4" w:space="0" w:color="auto"/>
            </w:tcBorders>
          </w:tcPr>
          <w:p w:rsidR="00D84E1E" w:rsidRPr="00C77A38"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2.</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3.</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4.</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5.</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6.</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7.</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8332E3">
            <w:pPr>
              <w:jc w:val="center"/>
              <w:rPr>
                <w:sz w:val="20"/>
                <w:szCs w:val="20"/>
              </w:rPr>
            </w:pPr>
            <w:r w:rsidRPr="008332E3">
              <w:rPr>
                <w:sz w:val="20"/>
                <w:szCs w:val="20"/>
              </w:rPr>
              <w:t>8.</w:t>
            </w:r>
          </w:p>
        </w:tc>
        <w:tc>
          <w:tcPr>
            <w:tcW w:w="2379" w:type="dxa"/>
            <w:tcBorders>
              <w:right w:val="single" w:sz="4" w:space="0" w:color="auto"/>
            </w:tcBorders>
          </w:tcPr>
          <w:p w:rsidR="00D84E1E" w:rsidRPr="008332E3" w:rsidRDefault="00D84E1E" w:rsidP="00B70A32">
            <w:pPr>
              <w:rPr>
                <w:sz w:val="20"/>
                <w:szCs w:val="20"/>
              </w:rPr>
            </w:pPr>
          </w:p>
        </w:tc>
        <w:tc>
          <w:tcPr>
            <w:tcW w:w="2268" w:type="dxa"/>
            <w:tcBorders>
              <w:right w:val="single" w:sz="4" w:space="0" w:color="auto"/>
            </w:tcBorders>
          </w:tcPr>
          <w:p w:rsidR="00D84E1E" w:rsidRPr="008332E3"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97"/>
        </w:trPr>
        <w:tc>
          <w:tcPr>
            <w:tcW w:w="1306" w:type="dxa"/>
          </w:tcPr>
          <w:p w:rsidR="00D84E1E" w:rsidRPr="00C77A38" w:rsidRDefault="00D84E1E" w:rsidP="00C77A38">
            <w:pPr>
              <w:jc w:val="center"/>
              <w:rPr>
                <w:sz w:val="20"/>
                <w:szCs w:val="20"/>
              </w:rPr>
            </w:pPr>
            <w:r w:rsidRPr="00C77A38">
              <w:rPr>
                <w:sz w:val="20"/>
                <w:szCs w:val="20"/>
              </w:rPr>
              <w:t>9.</w:t>
            </w:r>
          </w:p>
        </w:tc>
        <w:tc>
          <w:tcPr>
            <w:tcW w:w="2379" w:type="dxa"/>
            <w:tcBorders>
              <w:right w:val="single" w:sz="4" w:space="0" w:color="auto"/>
            </w:tcBorders>
          </w:tcPr>
          <w:p w:rsidR="00D84E1E" w:rsidRPr="00C77A38" w:rsidRDefault="00D84E1E" w:rsidP="00B70A32">
            <w:pPr>
              <w:rPr>
                <w:sz w:val="20"/>
                <w:szCs w:val="20"/>
              </w:rPr>
            </w:pPr>
          </w:p>
        </w:tc>
        <w:tc>
          <w:tcPr>
            <w:tcW w:w="2268" w:type="dxa"/>
            <w:tcBorders>
              <w:right w:val="single" w:sz="4" w:space="0" w:color="auto"/>
            </w:tcBorders>
          </w:tcPr>
          <w:p w:rsidR="00D84E1E" w:rsidRPr="00C77A38" w:rsidRDefault="00D84E1E" w:rsidP="00B70A32">
            <w:pPr>
              <w:rPr>
                <w:sz w:val="20"/>
                <w:szCs w:val="20"/>
              </w:rPr>
            </w:pPr>
          </w:p>
        </w:tc>
        <w:tc>
          <w:tcPr>
            <w:tcW w:w="1134" w:type="dxa"/>
            <w:tcBorders>
              <w:right w:val="single" w:sz="4" w:space="0" w:color="auto"/>
            </w:tcBorders>
          </w:tcPr>
          <w:p w:rsidR="00D84E1E" w:rsidRPr="00357C38" w:rsidRDefault="00D84E1E" w:rsidP="00B70A32">
            <w:pPr>
              <w:rPr>
                <w:sz w:val="20"/>
                <w:szCs w:val="20"/>
              </w:rPr>
            </w:pPr>
          </w:p>
        </w:tc>
        <w:tc>
          <w:tcPr>
            <w:tcW w:w="1134" w:type="dxa"/>
            <w:tcBorders>
              <w:left w:val="single" w:sz="4" w:space="0" w:color="auto"/>
            </w:tcBorders>
          </w:tcPr>
          <w:p w:rsidR="00D84E1E" w:rsidRPr="008332E3" w:rsidRDefault="00D84E1E" w:rsidP="00B70A32">
            <w:pPr>
              <w:rPr>
                <w:sz w:val="20"/>
                <w:szCs w:val="20"/>
              </w:rPr>
            </w:pPr>
          </w:p>
        </w:tc>
      </w:tr>
      <w:tr w:rsidR="00D84E1E" w:rsidRPr="00E41F31" w:rsidTr="008332E3">
        <w:trPr>
          <w:trHeight w:val="378"/>
        </w:trPr>
        <w:tc>
          <w:tcPr>
            <w:tcW w:w="1306" w:type="dxa"/>
          </w:tcPr>
          <w:p w:rsidR="00D84E1E" w:rsidRPr="008332E3" w:rsidRDefault="00D84E1E" w:rsidP="00C77A38">
            <w:pPr>
              <w:jc w:val="center"/>
              <w:rPr>
                <w:sz w:val="20"/>
                <w:szCs w:val="20"/>
              </w:rPr>
            </w:pPr>
            <w:r w:rsidRPr="008332E3">
              <w:rPr>
                <w:sz w:val="20"/>
                <w:szCs w:val="20"/>
              </w:rPr>
              <w:t>10.</w:t>
            </w:r>
          </w:p>
        </w:tc>
        <w:tc>
          <w:tcPr>
            <w:tcW w:w="2379" w:type="dxa"/>
            <w:tcBorders>
              <w:right w:val="single" w:sz="4" w:space="0" w:color="auto"/>
            </w:tcBorders>
          </w:tcPr>
          <w:p w:rsidR="00D84E1E" w:rsidRPr="008332E3" w:rsidRDefault="00D84E1E">
            <w:pPr>
              <w:rPr>
                <w:sz w:val="20"/>
                <w:szCs w:val="20"/>
              </w:rPr>
            </w:pPr>
          </w:p>
        </w:tc>
        <w:tc>
          <w:tcPr>
            <w:tcW w:w="2268" w:type="dxa"/>
            <w:tcBorders>
              <w:right w:val="single" w:sz="4" w:space="0" w:color="auto"/>
            </w:tcBorders>
          </w:tcPr>
          <w:p w:rsidR="00D84E1E" w:rsidRPr="008332E3" w:rsidRDefault="00D84E1E">
            <w:pPr>
              <w:rPr>
                <w:sz w:val="20"/>
                <w:szCs w:val="20"/>
              </w:rPr>
            </w:pPr>
          </w:p>
          <w:p w:rsidR="00D84E1E" w:rsidRPr="008332E3" w:rsidRDefault="00D84E1E">
            <w:pPr>
              <w:rPr>
                <w:sz w:val="20"/>
                <w:szCs w:val="20"/>
              </w:rPr>
            </w:pPr>
          </w:p>
        </w:tc>
        <w:tc>
          <w:tcPr>
            <w:tcW w:w="1134" w:type="dxa"/>
            <w:tcBorders>
              <w:right w:val="single" w:sz="4" w:space="0" w:color="auto"/>
            </w:tcBorders>
          </w:tcPr>
          <w:p w:rsidR="00D84E1E" w:rsidRPr="00357C38" w:rsidRDefault="00D84E1E">
            <w:pPr>
              <w:rPr>
                <w:sz w:val="20"/>
                <w:szCs w:val="20"/>
              </w:rPr>
            </w:pPr>
          </w:p>
        </w:tc>
        <w:tc>
          <w:tcPr>
            <w:tcW w:w="1134" w:type="dxa"/>
            <w:tcBorders>
              <w:left w:val="single" w:sz="4" w:space="0" w:color="auto"/>
            </w:tcBorders>
          </w:tcPr>
          <w:p w:rsidR="00D84E1E" w:rsidRPr="008332E3" w:rsidRDefault="00D84E1E">
            <w:pPr>
              <w:rPr>
                <w:sz w:val="20"/>
                <w:szCs w:val="20"/>
              </w:rPr>
            </w:pPr>
          </w:p>
          <w:p w:rsidR="00D84E1E" w:rsidRPr="008332E3" w:rsidRDefault="00D84E1E">
            <w:pPr>
              <w:rPr>
                <w:sz w:val="20"/>
                <w:szCs w:val="20"/>
              </w:rPr>
            </w:pPr>
          </w:p>
        </w:tc>
      </w:tr>
    </w:tbl>
    <w:p w:rsidR="00553320" w:rsidRPr="00C77A38" w:rsidRDefault="00553320" w:rsidP="00B70A32">
      <w:pPr>
        <w:rPr>
          <w:sz w:val="20"/>
          <w:szCs w:val="20"/>
        </w:rPr>
      </w:pPr>
    </w:p>
    <w:tbl>
      <w:tblPr>
        <w:tblStyle w:val="TableGrid"/>
        <w:tblW w:w="0" w:type="auto"/>
        <w:tblInd w:w="421" w:type="dxa"/>
        <w:tblLook w:val="04A0" w:firstRow="1" w:lastRow="0" w:firstColumn="1" w:lastColumn="0" w:noHBand="0" w:noVBand="1"/>
      </w:tblPr>
      <w:tblGrid>
        <w:gridCol w:w="1275"/>
        <w:gridCol w:w="2428"/>
        <w:gridCol w:w="2268"/>
        <w:gridCol w:w="2250"/>
      </w:tblGrid>
      <w:tr w:rsidR="00633B4C" w:rsidRPr="00E41F31" w:rsidTr="00C77A38">
        <w:tc>
          <w:tcPr>
            <w:tcW w:w="1275" w:type="dxa"/>
          </w:tcPr>
          <w:p w:rsidR="00633B4C" w:rsidRPr="00C77A38" w:rsidRDefault="00E41F31" w:rsidP="008332E3">
            <w:pPr>
              <w:jc w:val="center"/>
              <w:rPr>
                <w:sz w:val="20"/>
                <w:szCs w:val="20"/>
              </w:rPr>
            </w:pPr>
            <w:proofErr w:type="spellStart"/>
            <w:r w:rsidRPr="00C77A38">
              <w:rPr>
                <w:sz w:val="20"/>
                <w:szCs w:val="20"/>
              </w:rPr>
              <w:t>Nr.p.k</w:t>
            </w:r>
            <w:proofErr w:type="spellEnd"/>
            <w:r w:rsidRPr="00C77A38">
              <w:rPr>
                <w:sz w:val="20"/>
                <w:szCs w:val="20"/>
              </w:rPr>
              <w:t>.</w:t>
            </w:r>
          </w:p>
          <w:p w:rsidR="00633B4C" w:rsidRPr="00C77A38" w:rsidRDefault="00633B4C" w:rsidP="00633B4C">
            <w:pPr>
              <w:rPr>
                <w:sz w:val="20"/>
                <w:szCs w:val="20"/>
              </w:rPr>
            </w:pPr>
          </w:p>
        </w:tc>
        <w:tc>
          <w:tcPr>
            <w:tcW w:w="2428" w:type="dxa"/>
          </w:tcPr>
          <w:p w:rsidR="00633B4C" w:rsidRPr="00C77A38" w:rsidRDefault="00633B4C" w:rsidP="008332E3">
            <w:pPr>
              <w:jc w:val="center"/>
              <w:rPr>
                <w:sz w:val="20"/>
                <w:szCs w:val="20"/>
              </w:rPr>
            </w:pPr>
            <w:r w:rsidRPr="00C77A38">
              <w:rPr>
                <w:sz w:val="20"/>
                <w:szCs w:val="20"/>
              </w:rPr>
              <w:t>Izglītības iestādes</w:t>
            </w:r>
          </w:p>
          <w:p w:rsidR="00633B4C" w:rsidRPr="00C77A38" w:rsidRDefault="00633B4C" w:rsidP="008332E3">
            <w:pPr>
              <w:jc w:val="center"/>
              <w:rPr>
                <w:sz w:val="20"/>
                <w:szCs w:val="20"/>
              </w:rPr>
            </w:pPr>
            <w:r w:rsidRPr="00C77A38">
              <w:rPr>
                <w:sz w:val="20"/>
                <w:szCs w:val="20"/>
              </w:rPr>
              <w:t>pedagoga vārds,</w:t>
            </w:r>
            <w:r w:rsidR="00E41F31">
              <w:rPr>
                <w:sz w:val="20"/>
                <w:szCs w:val="20"/>
              </w:rPr>
              <w:t xml:space="preserve"> </w:t>
            </w:r>
            <w:r w:rsidRPr="00C77A38">
              <w:rPr>
                <w:sz w:val="20"/>
                <w:szCs w:val="20"/>
              </w:rPr>
              <w:t>uzvārds</w:t>
            </w:r>
          </w:p>
        </w:tc>
        <w:tc>
          <w:tcPr>
            <w:tcW w:w="2268" w:type="dxa"/>
          </w:tcPr>
          <w:p w:rsidR="00633B4C" w:rsidRPr="00C77A38" w:rsidRDefault="00E41F31" w:rsidP="008332E3">
            <w:pPr>
              <w:jc w:val="center"/>
              <w:rPr>
                <w:sz w:val="20"/>
                <w:szCs w:val="20"/>
              </w:rPr>
            </w:pPr>
            <w:r w:rsidRPr="00C77A38">
              <w:rPr>
                <w:sz w:val="20"/>
                <w:szCs w:val="20"/>
              </w:rPr>
              <w:t>Personas kods vai identifikācijas numurs</w:t>
            </w:r>
          </w:p>
        </w:tc>
        <w:tc>
          <w:tcPr>
            <w:tcW w:w="2250" w:type="dxa"/>
          </w:tcPr>
          <w:p w:rsidR="00633B4C" w:rsidRPr="00C77A38" w:rsidRDefault="00E41F31" w:rsidP="008332E3">
            <w:pPr>
              <w:jc w:val="center"/>
              <w:rPr>
                <w:sz w:val="20"/>
                <w:szCs w:val="20"/>
              </w:rPr>
            </w:pPr>
            <w:r w:rsidRPr="00C77A38">
              <w:rPr>
                <w:sz w:val="20"/>
                <w:szCs w:val="20"/>
              </w:rPr>
              <w:t xml:space="preserve">Tālrunis </w:t>
            </w:r>
            <w:r w:rsidR="00751B64">
              <w:rPr>
                <w:sz w:val="20"/>
                <w:szCs w:val="20"/>
              </w:rPr>
              <w:t>saziņai</w:t>
            </w:r>
          </w:p>
        </w:tc>
      </w:tr>
      <w:tr w:rsidR="00633B4C" w:rsidRPr="00E41F31" w:rsidTr="00C77A38">
        <w:trPr>
          <w:trHeight w:val="535"/>
        </w:trPr>
        <w:tc>
          <w:tcPr>
            <w:tcW w:w="1275" w:type="dxa"/>
          </w:tcPr>
          <w:p w:rsidR="00633B4C" w:rsidRPr="00C77A38" w:rsidRDefault="00E41F31" w:rsidP="008332E3">
            <w:pPr>
              <w:jc w:val="center"/>
              <w:rPr>
                <w:sz w:val="20"/>
                <w:szCs w:val="20"/>
              </w:rPr>
            </w:pPr>
            <w:r w:rsidRPr="00C77A38">
              <w:rPr>
                <w:sz w:val="20"/>
                <w:szCs w:val="20"/>
              </w:rPr>
              <w:t>1.</w:t>
            </w:r>
          </w:p>
        </w:tc>
        <w:tc>
          <w:tcPr>
            <w:tcW w:w="2428" w:type="dxa"/>
          </w:tcPr>
          <w:p w:rsidR="00E41F31" w:rsidRPr="00C77A38" w:rsidRDefault="00E41F31" w:rsidP="00B70A32">
            <w:pPr>
              <w:rPr>
                <w:sz w:val="20"/>
                <w:szCs w:val="20"/>
              </w:rPr>
            </w:pPr>
          </w:p>
          <w:p w:rsidR="00E41F31" w:rsidRPr="00C77A38" w:rsidRDefault="00E41F31" w:rsidP="00B70A32">
            <w:pPr>
              <w:rPr>
                <w:sz w:val="20"/>
                <w:szCs w:val="20"/>
              </w:rPr>
            </w:pPr>
          </w:p>
        </w:tc>
        <w:tc>
          <w:tcPr>
            <w:tcW w:w="2268" w:type="dxa"/>
          </w:tcPr>
          <w:p w:rsidR="00633B4C" w:rsidRPr="00C77A38" w:rsidRDefault="00633B4C" w:rsidP="00B70A32">
            <w:pPr>
              <w:rPr>
                <w:sz w:val="20"/>
                <w:szCs w:val="20"/>
              </w:rPr>
            </w:pPr>
          </w:p>
        </w:tc>
        <w:tc>
          <w:tcPr>
            <w:tcW w:w="2250" w:type="dxa"/>
          </w:tcPr>
          <w:p w:rsidR="00E41F31" w:rsidRPr="00C77A38" w:rsidRDefault="00E41F31" w:rsidP="00B70A32">
            <w:pPr>
              <w:rPr>
                <w:sz w:val="20"/>
                <w:szCs w:val="20"/>
              </w:rPr>
            </w:pPr>
          </w:p>
        </w:tc>
      </w:tr>
      <w:tr w:rsidR="00633B4C" w:rsidRPr="00E41F31" w:rsidTr="00C77A38">
        <w:tc>
          <w:tcPr>
            <w:tcW w:w="1275" w:type="dxa"/>
          </w:tcPr>
          <w:p w:rsidR="00FA7D6B" w:rsidRDefault="00E41F31" w:rsidP="008332E3">
            <w:pPr>
              <w:jc w:val="center"/>
              <w:rPr>
                <w:sz w:val="20"/>
                <w:szCs w:val="20"/>
              </w:rPr>
            </w:pPr>
            <w:r w:rsidRPr="008332E3">
              <w:rPr>
                <w:sz w:val="20"/>
                <w:szCs w:val="20"/>
              </w:rPr>
              <w:t>2.</w:t>
            </w:r>
            <w:r w:rsidR="00FA7D6B">
              <w:rPr>
                <w:sz w:val="20"/>
                <w:szCs w:val="20"/>
              </w:rPr>
              <w:t xml:space="preserve"> </w:t>
            </w:r>
          </w:p>
          <w:p w:rsidR="00633B4C" w:rsidRPr="008332E3" w:rsidRDefault="00553320" w:rsidP="008332E3">
            <w:pPr>
              <w:jc w:val="center"/>
              <w:rPr>
                <w:sz w:val="16"/>
                <w:szCs w:val="16"/>
              </w:rPr>
            </w:pPr>
            <w:r w:rsidRPr="008332E3">
              <w:rPr>
                <w:sz w:val="16"/>
                <w:szCs w:val="16"/>
              </w:rPr>
              <w:t xml:space="preserve"> </w:t>
            </w:r>
            <w:r w:rsidR="00FA7D6B" w:rsidRPr="008332E3">
              <w:rPr>
                <w:sz w:val="16"/>
                <w:szCs w:val="16"/>
              </w:rPr>
              <w:t>(ja ir otrs pedagogs</w:t>
            </w:r>
            <w:r w:rsidRPr="008332E3">
              <w:rPr>
                <w:sz w:val="16"/>
                <w:szCs w:val="16"/>
              </w:rPr>
              <w:t>, ja nav - *)</w:t>
            </w:r>
          </w:p>
        </w:tc>
        <w:tc>
          <w:tcPr>
            <w:tcW w:w="2428" w:type="dxa"/>
          </w:tcPr>
          <w:p w:rsidR="00633B4C" w:rsidRPr="008332E3" w:rsidRDefault="00633B4C" w:rsidP="00B70A32">
            <w:pPr>
              <w:rPr>
                <w:sz w:val="20"/>
                <w:szCs w:val="20"/>
              </w:rPr>
            </w:pPr>
          </w:p>
        </w:tc>
        <w:tc>
          <w:tcPr>
            <w:tcW w:w="2268" w:type="dxa"/>
          </w:tcPr>
          <w:p w:rsidR="00633B4C" w:rsidRPr="008332E3" w:rsidRDefault="00633B4C" w:rsidP="00B70A32">
            <w:pPr>
              <w:rPr>
                <w:sz w:val="20"/>
                <w:szCs w:val="20"/>
              </w:rPr>
            </w:pPr>
          </w:p>
        </w:tc>
        <w:tc>
          <w:tcPr>
            <w:tcW w:w="2250" w:type="dxa"/>
          </w:tcPr>
          <w:p w:rsidR="00633B4C" w:rsidRPr="008332E3" w:rsidRDefault="00633B4C" w:rsidP="00B70A32">
            <w:pPr>
              <w:rPr>
                <w:sz w:val="20"/>
                <w:szCs w:val="20"/>
              </w:rPr>
            </w:pPr>
          </w:p>
        </w:tc>
      </w:tr>
    </w:tbl>
    <w:p w:rsidR="00553320" w:rsidRPr="001B3F13" w:rsidRDefault="00553320" w:rsidP="00553320">
      <w:pPr>
        <w:ind w:firstLine="720"/>
        <w:rPr>
          <w:sz w:val="20"/>
          <w:szCs w:val="20"/>
        </w:rPr>
      </w:pPr>
      <w:r>
        <w:rPr>
          <w:sz w:val="20"/>
          <w:szCs w:val="20"/>
        </w:rPr>
        <w:t>*</w:t>
      </w:r>
      <w:r w:rsidRPr="001B3F13">
        <w:rPr>
          <w:sz w:val="20"/>
          <w:szCs w:val="20"/>
        </w:rPr>
        <w:t xml:space="preserve">- tabulas </w:t>
      </w:r>
      <w:r>
        <w:rPr>
          <w:sz w:val="20"/>
          <w:szCs w:val="20"/>
        </w:rPr>
        <w:t xml:space="preserve">tukšos </w:t>
      </w:r>
      <w:r w:rsidRPr="001B3F13">
        <w:rPr>
          <w:sz w:val="20"/>
          <w:szCs w:val="20"/>
        </w:rPr>
        <w:t>laukus aizpildīt ar “-”</w:t>
      </w:r>
    </w:p>
    <w:p w:rsidR="00FA7D6B" w:rsidRDefault="00FA7D6B" w:rsidP="00B70A32">
      <w:pPr>
        <w:rPr>
          <w:sz w:val="22"/>
          <w:szCs w:val="22"/>
        </w:rPr>
      </w:pPr>
    </w:p>
    <w:p w:rsidR="00213604" w:rsidRDefault="00213604" w:rsidP="00C72D3A">
      <w:pPr>
        <w:rPr>
          <w:sz w:val="22"/>
          <w:szCs w:val="22"/>
        </w:rPr>
      </w:pPr>
    </w:p>
    <w:p w:rsidR="00E04168" w:rsidRDefault="00E04168" w:rsidP="00C72D3A">
      <w:pPr>
        <w:rPr>
          <w:sz w:val="22"/>
          <w:szCs w:val="22"/>
        </w:rPr>
      </w:pPr>
    </w:p>
    <w:p w:rsidR="00FA7D6B" w:rsidRDefault="00FA7D6B" w:rsidP="00C72D3A">
      <w:pPr>
        <w:rPr>
          <w:sz w:val="22"/>
          <w:szCs w:val="22"/>
        </w:rPr>
      </w:pPr>
    </w:p>
    <w:p w:rsidR="00C72D3A" w:rsidRPr="0062142F" w:rsidRDefault="0018487C" w:rsidP="00C72D3A">
      <w:pPr>
        <w:rPr>
          <w:sz w:val="22"/>
          <w:szCs w:val="22"/>
        </w:rPr>
      </w:pPr>
      <w:r w:rsidRPr="0062142F">
        <w:rPr>
          <w:sz w:val="22"/>
          <w:szCs w:val="22"/>
        </w:rPr>
        <w:t xml:space="preserve">Izglītības iestādes </w:t>
      </w:r>
      <w:r w:rsidR="00C72D3A" w:rsidRPr="0062142F">
        <w:rPr>
          <w:sz w:val="22"/>
          <w:szCs w:val="22"/>
        </w:rPr>
        <w:t xml:space="preserve">  _______________________________     ____________________</w:t>
      </w:r>
      <w:r w:rsidR="0062142F">
        <w:rPr>
          <w:sz w:val="22"/>
          <w:szCs w:val="22"/>
        </w:rPr>
        <w:t>_____</w:t>
      </w:r>
      <w:r w:rsidR="00C72D3A" w:rsidRPr="0062142F">
        <w:rPr>
          <w:sz w:val="22"/>
          <w:szCs w:val="22"/>
        </w:rPr>
        <w:t>___</w:t>
      </w:r>
    </w:p>
    <w:p w:rsidR="00F22053" w:rsidRDefault="0018487C" w:rsidP="00A36880">
      <w:pPr>
        <w:jc w:val="both"/>
        <w:rPr>
          <w:sz w:val="22"/>
          <w:szCs w:val="22"/>
        </w:rPr>
      </w:pPr>
      <w:r w:rsidRPr="0062142F">
        <w:rPr>
          <w:sz w:val="22"/>
          <w:szCs w:val="22"/>
        </w:rPr>
        <w:t>d</w:t>
      </w:r>
      <w:r w:rsidR="00B70A32" w:rsidRPr="0062142F">
        <w:rPr>
          <w:sz w:val="22"/>
          <w:szCs w:val="22"/>
        </w:rPr>
        <w:t xml:space="preserve">irektors(e) </w:t>
      </w:r>
      <w:r w:rsidR="00C72D3A" w:rsidRPr="0062142F">
        <w:rPr>
          <w:sz w:val="22"/>
          <w:szCs w:val="22"/>
        </w:rPr>
        <w:t xml:space="preserve">                           (vārds, uzvārds)                                      </w:t>
      </w:r>
      <w:r w:rsidR="0062142F">
        <w:rPr>
          <w:sz w:val="22"/>
          <w:szCs w:val="22"/>
        </w:rPr>
        <w:t xml:space="preserve">   </w:t>
      </w:r>
      <w:r w:rsidR="00C72D3A" w:rsidRPr="0062142F">
        <w:rPr>
          <w:sz w:val="22"/>
          <w:szCs w:val="22"/>
        </w:rPr>
        <w:t xml:space="preserve"> </w:t>
      </w:r>
      <w:r w:rsidR="0062142F">
        <w:rPr>
          <w:sz w:val="22"/>
          <w:szCs w:val="22"/>
        </w:rPr>
        <w:t xml:space="preserve">  </w:t>
      </w:r>
      <w:r w:rsidR="00C72D3A" w:rsidRPr="0062142F">
        <w:rPr>
          <w:sz w:val="22"/>
          <w:szCs w:val="22"/>
        </w:rPr>
        <w:t xml:space="preserve"> </w:t>
      </w:r>
      <w:r w:rsidR="00A36880">
        <w:rPr>
          <w:sz w:val="22"/>
          <w:szCs w:val="22"/>
        </w:rPr>
        <w:t>(paraksts)</w:t>
      </w:r>
    </w:p>
    <w:p w:rsidR="00633B4C" w:rsidRDefault="00633B4C" w:rsidP="00C77A38">
      <w:pPr>
        <w:rPr>
          <w:sz w:val="22"/>
          <w:szCs w:val="22"/>
        </w:rPr>
      </w:pPr>
    </w:p>
    <w:p w:rsidR="00D32EDC" w:rsidRPr="00EB686A" w:rsidRDefault="0093193F" w:rsidP="00C77A3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Z.v.</w:t>
      </w:r>
    </w:p>
    <w:sectPr w:rsidR="00D32EDC" w:rsidRPr="00EB686A" w:rsidSect="0049103B">
      <w:footerReference w:type="default" r:id="rId14"/>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75" w:rsidRDefault="00873E75" w:rsidP="00B1365F">
      <w:r>
        <w:separator/>
      </w:r>
    </w:p>
  </w:endnote>
  <w:endnote w:type="continuationSeparator" w:id="0">
    <w:p w:rsidR="00873E75" w:rsidRDefault="00873E75" w:rsidP="00B1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853691"/>
      <w:docPartObj>
        <w:docPartGallery w:val="Page Numbers (Bottom of Page)"/>
        <w:docPartUnique/>
      </w:docPartObj>
    </w:sdtPr>
    <w:sdtEndPr>
      <w:rPr>
        <w:noProof/>
      </w:rPr>
    </w:sdtEndPr>
    <w:sdtContent>
      <w:p w:rsidR="00362B30" w:rsidRDefault="00362B30">
        <w:pPr>
          <w:pStyle w:val="Footer"/>
          <w:jc w:val="right"/>
        </w:pPr>
        <w:r>
          <w:fldChar w:fldCharType="begin"/>
        </w:r>
        <w:r>
          <w:instrText xml:space="preserve"> PAGE   \* MERGEFORMAT </w:instrText>
        </w:r>
        <w:r>
          <w:fldChar w:fldCharType="separate"/>
        </w:r>
        <w:r w:rsidR="00E157B2">
          <w:rPr>
            <w:noProof/>
          </w:rPr>
          <w:t>7</w:t>
        </w:r>
        <w:r>
          <w:rPr>
            <w:noProof/>
          </w:rPr>
          <w:fldChar w:fldCharType="end"/>
        </w:r>
      </w:p>
    </w:sdtContent>
  </w:sdt>
  <w:p w:rsidR="00362B30" w:rsidRDefault="0036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75" w:rsidRDefault="00873E75" w:rsidP="00B1365F">
      <w:r>
        <w:separator/>
      </w:r>
    </w:p>
  </w:footnote>
  <w:footnote w:type="continuationSeparator" w:id="0">
    <w:p w:rsidR="00873E75" w:rsidRDefault="00873E75" w:rsidP="00B13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D62"/>
    <w:multiLevelType w:val="hybridMultilevel"/>
    <w:tmpl w:val="1E342818"/>
    <w:lvl w:ilvl="0" w:tplc="64464994">
      <w:start w:val="11"/>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824C85"/>
    <w:multiLevelType w:val="hybridMultilevel"/>
    <w:tmpl w:val="A336B70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C012C94"/>
    <w:multiLevelType w:val="hybridMultilevel"/>
    <w:tmpl w:val="2B8C1898"/>
    <w:lvl w:ilvl="0" w:tplc="C0A4D38C">
      <w:start w:val="1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4C7632A"/>
    <w:multiLevelType w:val="hybridMultilevel"/>
    <w:tmpl w:val="EFAC6196"/>
    <w:lvl w:ilvl="0" w:tplc="143C814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980F83"/>
    <w:multiLevelType w:val="hybridMultilevel"/>
    <w:tmpl w:val="5612892A"/>
    <w:lvl w:ilvl="0" w:tplc="3C76C7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60"/>
    <w:rsid w:val="0000148E"/>
    <w:rsid w:val="0001196B"/>
    <w:rsid w:val="000128F3"/>
    <w:rsid w:val="00033808"/>
    <w:rsid w:val="00040458"/>
    <w:rsid w:val="000455D4"/>
    <w:rsid w:val="000470B3"/>
    <w:rsid w:val="0007104E"/>
    <w:rsid w:val="00076A6E"/>
    <w:rsid w:val="00080439"/>
    <w:rsid w:val="00082F8D"/>
    <w:rsid w:val="000835CB"/>
    <w:rsid w:val="00083B5B"/>
    <w:rsid w:val="00092BD6"/>
    <w:rsid w:val="000957EA"/>
    <w:rsid w:val="00095ED1"/>
    <w:rsid w:val="000A3E61"/>
    <w:rsid w:val="000D5968"/>
    <w:rsid w:val="000E1A0E"/>
    <w:rsid w:val="000E2A7A"/>
    <w:rsid w:val="000F1DE7"/>
    <w:rsid w:val="00100E8B"/>
    <w:rsid w:val="001036D7"/>
    <w:rsid w:val="001123A9"/>
    <w:rsid w:val="001204DC"/>
    <w:rsid w:val="00121C81"/>
    <w:rsid w:val="00141DCC"/>
    <w:rsid w:val="001421EA"/>
    <w:rsid w:val="00153758"/>
    <w:rsid w:val="001556DF"/>
    <w:rsid w:val="0016015E"/>
    <w:rsid w:val="0017086A"/>
    <w:rsid w:val="00174A40"/>
    <w:rsid w:val="00183296"/>
    <w:rsid w:val="00184025"/>
    <w:rsid w:val="0018487C"/>
    <w:rsid w:val="001853D8"/>
    <w:rsid w:val="001A0A9D"/>
    <w:rsid w:val="001A42F6"/>
    <w:rsid w:val="001A4EC2"/>
    <w:rsid w:val="001B5B8F"/>
    <w:rsid w:val="001C340E"/>
    <w:rsid w:val="001D188C"/>
    <w:rsid w:val="001D4848"/>
    <w:rsid w:val="001D49F5"/>
    <w:rsid w:val="001E54D8"/>
    <w:rsid w:val="001F5ADF"/>
    <w:rsid w:val="00213604"/>
    <w:rsid w:val="00221084"/>
    <w:rsid w:val="002261FB"/>
    <w:rsid w:val="00227824"/>
    <w:rsid w:val="00236152"/>
    <w:rsid w:val="00237732"/>
    <w:rsid w:val="00237901"/>
    <w:rsid w:val="00240B31"/>
    <w:rsid w:val="0024217F"/>
    <w:rsid w:val="00242BC7"/>
    <w:rsid w:val="0025131B"/>
    <w:rsid w:val="00262AB9"/>
    <w:rsid w:val="00273F18"/>
    <w:rsid w:val="00282774"/>
    <w:rsid w:val="002945F8"/>
    <w:rsid w:val="002A0145"/>
    <w:rsid w:val="002A1FA6"/>
    <w:rsid w:val="002A2C8B"/>
    <w:rsid w:val="002A5E8D"/>
    <w:rsid w:val="002B140A"/>
    <w:rsid w:val="002B2AD6"/>
    <w:rsid w:val="002B3158"/>
    <w:rsid w:val="002C1FB4"/>
    <w:rsid w:val="002C23D6"/>
    <w:rsid w:val="002C3457"/>
    <w:rsid w:val="002C5831"/>
    <w:rsid w:val="002D1C42"/>
    <w:rsid w:val="002D3720"/>
    <w:rsid w:val="002D68B1"/>
    <w:rsid w:val="002E09D9"/>
    <w:rsid w:val="002F6CE9"/>
    <w:rsid w:val="002F702E"/>
    <w:rsid w:val="00310D16"/>
    <w:rsid w:val="0031716B"/>
    <w:rsid w:val="003232A8"/>
    <w:rsid w:val="00325580"/>
    <w:rsid w:val="00330A9B"/>
    <w:rsid w:val="00337A03"/>
    <w:rsid w:val="003401B5"/>
    <w:rsid w:val="00343006"/>
    <w:rsid w:val="00344375"/>
    <w:rsid w:val="00357C38"/>
    <w:rsid w:val="00362063"/>
    <w:rsid w:val="00362B30"/>
    <w:rsid w:val="0037184D"/>
    <w:rsid w:val="003749BE"/>
    <w:rsid w:val="003760AE"/>
    <w:rsid w:val="00376D74"/>
    <w:rsid w:val="00377F86"/>
    <w:rsid w:val="0038025D"/>
    <w:rsid w:val="003822B3"/>
    <w:rsid w:val="003826B2"/>
    <w:rsid w:val="00382F64"/>
    <w:rsid w:val="003972FF"/>
    <w:rsid w:val="003A328D"/>
    <w:rsid w:val="003B035E"/>
    <w:rsid w:val="003B3E5A"/>
    <w:rsid w:val="003C3119"/>
    <w:rsid w:val="003D7B18"/>
    <w:rsid w:val="003E43BB"/>
    <w:rsid w:val="003E6F6B"/>
    <w:rsid w:val="003F4AD1"/>
    <w:rsid w:val="003F5346"/>
    <w:rsid w:val="003F628F"/>
    <w:rsid w:val="00402C8B"/>
    <w:rsid w:val="004031EF"/>
    <w:rsid w:val="004040DE"/>
    <w:rsid w:val="0041295D"/>
    <w:rsid w:val="00425845"/>
    <w:rsid w:val="004277B9"/>
    <w:rsid w:val="0043746E"/>
    <w:rsid w:val="00441EB1"/>
    <w:rsid w:val="00453F68"/>
    <w:rsid w:val="004618C0"/>
    <w:rsid w:val="00472D42"/>
    <w:rsid w:val="0047454C"/>
    <w:rsid w:val="00474897"/>
    <w:rsid w:val="00476335"/>
    <w:rsid w:val="0049103B"/>
    <w:rsid w:val="004A0BBF"/>
    <w:rsid w:val="004A0CAB"/>
    <w:rsid w:val="004A3BE7"/>
    <w:rsid w:val="004A7556"/>
    <w:rsid w:val="004B1288"/>
    <w:rsid w:val="004B275E"/>
    <w:rsid w:val="004B38EA"/>
    <w:rsid w:val="004D2D56"/>
    <w:rsid w:val="004D4514"/>
    <w:rsid w:val="004D5488"/>
    <w:rsid w:val="004D6AFF"/>
    <w:rsid w:val="004E0A2A"/>
    <w:rsid w:val="00501D0B"/>
    <w:rsid w:val="00507FC8"/>
    <w:rsid w:val="00510A3A"/>
    <w:rsid w:val="00515B06"/>
    <w:rsid w:val="00517093"/>
    <w:rsid w:val="005213C8"/>
    <w:rsid w:val="00526072"/>
    <w:rsid w:val="00532374"/>
    <w:rsid w:val="0053298D"/>
    <w:rsid w:val="00535E77"/>
    <w:rsid w:val="00553320"/>
    <w:rsid w:val="00555B50"/>
    <w:rsid w:val="00557821"/>
    <w:rsid w:val="00561C4B"/>
    <w:rsid w:val="00570764"/>
    <w:rsid w:val="00576833"/>
    <w:rsid w:val="005823A7"/>
    <w:rsid w:val="0058545B"/>
    <w:rsid w:val="00587EBA"/>
    <w:rsid w:val="0059456B"/>
    <w:rsid w:val="0059594F"/>
    <w:rsid w:val="005A049F"/>
    <w:rsid w:val="005A11BD"/>
    <w:rsid w:val="005A30A5"/>
    <w:rsid w:val="005A5D14"/>
    <w:rsid w:val="005A6522"/>
    <w:rsid w:val="005A7624"/>
    <w:rsid w:val="005B7A3C"/>
    <w:rsid w:val="005C0553"/>
    <w:rsid w:val="005E608C"/>
    <w:rsid w:val="00602494"/>
    <w:rsid w:val="006061F9"/>
    <w:rsid w:val="00617979"/>
    <w:rsid w:val="0062142F"/>
    <w:rsid w:val="00633B4C"/>
    <w:rsid w:val="006452A9"/>
    <w:rsid w:val="0065197F"/>
    <w:rsid w:val="0065348C"/>
    <w:rsid w:val="00674DEB"/>
    <w:rsid w:val="00676371"/>
    <w:rsid w:val="006772E4"/>
    <w:rsid w:val="006773CD"/>
    <w:rsid w:val="006817D5"/>
    <w:rsid w:val="006836A9"/>
    <w:rsid w:val="006839B8"/>
    <w:rsid w:val="00683B8B"/>
    <w:rsid w:val="00683C20"/>
    <w:rsid w:val="00685B14"/>
    <w:rsid w:val="00685B23"/>
    <w:rsid w:val="00687D0D"/>
    <w:rsid w:val="00694CA3"/>
    <w:rsid w:val="006B554E"/>
    <w:rsid w:val="006B5B11"/>
    <w:rsid w:val="006C4FC4"/>
    <w:rsid w:val="006D33AD"/>
    <w:rsid w:val="006D4C90"/>
    <w:rsid w:val="006D5B73"/>
    <w:rsid w:val="006E1F46"/>
    <w:rsid w:val="006F5DD3"/>
    <w:rsid w:val="007054CF"/>
    <w:rsid w:val="00711E96"/>
    <w:rsid w:val="00712DC6"/>
    <w:rsid w:val="007245EB"/>
    <w:rsid w:val="00725C91"/>
    <w:rsid w:val="00737056"/>
    <w:rsid w:val="00742F0D"/>
    <w:rsid w:val="00751B64"/>
    <w:rsid w:val="007578F8"/>
    <w:rsid w:val="007612EF"/>
    <w:rsid w:val="00764785"/>
    <w:rsid w:val="00770541"/>
    <w:rsid w:val="00771269"/>
    <w:rsid w:val="00772034"/>
    <w:rsid w:val="00773D57"/>
    <w:rsid w:val="00776308"/>
    <w:rsid w:val="00783BE3"/>
    <w:rsid w:val="007840C7"/>
    <w:rsid w:val="00787EAD"/>
    <w:rsid w:val="007A0942"/>
    <w:rsid w:val="007A09A1"/>
    <w:rsid w:val="007B19A1"/>
    <w:rsid w:val="007B69E6"/>
    <w:rsid w:val="007C171B"/>
    <w:rsid w:val="007C3A97"/>
    <w:rsid w:val="007C6F81"/>
    <w:rsid w:val="007D0962"/>
    <w:rsid w:val="007E32B6"/>
    <w:rsid w:val="007E76B7"/>
    <w:rsid w:val="007E79D9"/>
    <w:rsid w:val="00815E86"/>
    <w:rsid w:val="008168B0"/>
    <w:rsid w:val="00826DBD"/>
    <w:rsid w:val="008332E3"/>
    <w:rsid w:val="00835A3B"/>
    <w:rsid w:val="00846C0E"/>
    <w:rsid w:val="008525F5"/>
    <w:rsid w:val="00861532"/>
    <w:rsid w:val="00867262"/>
    <w:rsid w:val="00873E75"/>
    <w:rsid w:val="00881EE1"/>
    <w:rsid w:val="00883622"/>
    <w:rsid w:val="00890658"/>
    <w:rsid w:val="00896FA7"/>
    <w:rsid w:val="008A3009"/>
    <w:rsid w:val="008B4899"/>
    <w:rsid w:val="008C0256"/>
    <w:rsid w:val="008D724B"/>
    <w:rsid w:val="008E0272"/>
    <w:rsid w:val="008E6358"/>
    <w:rsid w:val="008F1C77"/>
    <w:rsid w:val="008F1E2E"/>
    <w:rsid w:val="00910A16"/>
    <w:rsid w:val="00913385"/>
    <w:rsid w:val="0093193F"/>
    <w:rsid w:val="00935151"/>
    <w:rsid w:val="00945441"/>
    <w:rsid w:val="0094686D"/>
    <w:rsid w:val="00950064"/>
    <w:rsid w:val="0095153F"/>
    <w:rsid w:val="00960E71"/>
    <w:rsid w:val="0096381F"/>
    <w:rsid w:val="00967604"/>
    <w:rsid w:val="009748FE"/>
    <w:rsid w:val="009753AF"/>
    <w:rsid w:val="0097732B"/>
    <w:rsid w:val="00984E2B"/>
    <w:rsid w:val="00990FA6"/>
    <w:rsid w:val="00991666"/>
    <w:rsid w:val="00992ED7"/>
    <w:rsid w:val="009963D3"/>
    <w:rsid w:val="009A63DA"/>
    <w:rsid w:val="009B0082"/>
    <w:rsid w:val="009B06E4"/>
    <w:rsid w:val="009B3909"/>
    <w:rsid w:val="009B522C"/>
    <w:rsid w:val="009D20F2"/>
    <w:rsid w:val="009D4D9E"/>
    <w:rsid w:val="009E0EA4"/>
    <w:rsid w:val="009E11D5"/>
    <w:rsid w:val="009F004F"/>
    <w:rsid w:val="00A0240C"/>
    <w:rsid w:val="00A16FB0"/>
    <w:rsid w:val="00A24DCF"/>
    <w:rsid w:val="00A329CA"/>
    <w:rsid w:val="00A36880"/>
    <w:rsid w:val="00A449F1"/>
    <w:rsid w:val="00A5337B"/>
    <w:rsid w:val="00A54287"/>
    <w:rsid w:val="00A54843"/>
    <w:rsid w:val="00A62071"/>
    <w:rsid w:val="00A65F56"/>
    <w:rsid w:val="00A66E51"/>
    <w:rsid w:val="00A730CD"/>
    <w:rsid w:val="00A86470"/>
    <w:rsid w:val="00AA0D96"/>
    <w:rsid w:val="00AB6870"/>
    <w:rsid w:val="00AD52DC"/>
    <w:rsid w:val="00AE5CA1"/>
    <w:rsid w:val="00AE795D"/>
    <w:rsid w:val="00AF0604"/>
    <w:rsid w:val="00AF4803"/>
    <w:rsid w:val="00B1365F"/>
    <w:rsid w:val="00B27BD9"/>
    <w:rsid w:val="00B35567"/>
    <w:rsid w:val="00B36FDF"/>
    <w:rsid w:val="00B4695D"/>
    <w:rsid w:val="00B53760"/>
    <w:rsid w:val="00B60A3A"/>
    <w:rsid w:val="00B621B6"/>
    <w:rsid w:val="00B62642"/>
    <w:rsid w:val="00B704B4"/>
    <w:rsid w:val="00B70A32"/>
    <w:rsid w:val="00B76877"/>
    <w:rsid w:val="00B81326"/>
    <w:rsid w:val="00B92553"/>
    <w:rsid w:val="00B969BB"/>
    <w:rsid w:val="00BA1340"/>
    <w:rsid w:val="00BA1C61"/>
    <w:rsid w:val="00BC1111"/>
    <w:rsid w:val="00BD3AB0"/>
    <w:rsid w:val="00BD60C5"/>
    <w:rsid w:val="00BE2359"/>
    <w:rsid w:val="00BE328E"/>
    <w:rsid w:val="00BE6309"/>
    <w:rsid w:val="00BE6E26"/>
    <w:rsid w:val="00BF1793"/>
    <w:rsid w:val="00BF3E03"/>
    <w:rsid w:val="00BF6162"/>
    <w:rsid w:val="00C012B0"/>
    <w:rsid w:val="00C058D8"/>
    <w:rsid w:val="00C13728"/>
    <w:rsid w:val="00C15D21"/>
    <w:rsid w:val="00C32037"/>
    <w:rsid w:val="00C40F0D"/>
    <w:rsid w:val="00C47435"/>
    <w:rsid w:val="00C55C11"/>
    <w:rsid w:val="00C57DB9"/>
    <w:rsid w:val="00C61F79"/>
    <w:rsid w:val="00C6745F"/>
    <w:rsid w:val="00C67768"/>
    <w:rsid w:val="00C67ED3"/>
    <w:rsid w:val="00C724E4"/>
    <w:rsid w:val="00C72D3A"/>
    <w:rsid w:val="00C751F7"/>
    <w:rsid w:val="00C77A38"/>
    <w:rsid w:val="00C8133F"/>
    <w:rsid w:val="00C8406D"/>
    <w:rsid w:val="00C94414"/>
    <w:rsid w:val="00C97778"/>
    <w:rsid w:val="00CA3640"/>
    <w:rsid w:val="00CA59EB"/>
    <w:rsid w:val="00CB534F"/>
    <w:rsid w:val="00CC06E8"/>
    <w:rsid w:val="00CC0B32"/>
    <w:rsid w:val="00CC10DB"/>
    <w:rsid w:val="00CC4D71"/>
    <w:rsid w:val="00CD1D8A"/>
    <w:rsid w:val="00CD26D5"/>
    <w:rsid w:val="00CD43DE"/>
    <w:rsid w:val="00CE2A59"/>
    <w:rsid w:val="00CE313A"/>
    <w:rsid w:val="00CF14EC"/>
    <w:rsid w:val="00CF5621"/>
    <w:rsid w:val="00D02814"/>
    <w:rsid w:val="00D06A7D"/>
    <w:rsid w:val="00D1008D"/>
    <w:rsid w:val="00D126B3"/>
    <w:rsid w:val="00D23EF9"/>
    <w:rsid w:val="00D26632"/>
    <w:rsid w:val="00D32EDC"/>
    <w:rsid w:val="00D36AD8"/>
    <w:rsid w:val="00D37CDF"/>
    <w:rsid w:val="00D40AB3"/>
    <w:rsid w:val="00D41A3F"/>
    <w:rsid w:val="00D41DDD"/>
    <w:rsid w:val="00D454C2"/>
    <w:rsid w:val="00D51FB8"/>
    <w:rsid w:val="00D63E16"/>
    <w:rsid w:val="00D703F7"/>
    <w:rsid w:val="00D71EDA"/>
    <w:rsid w:val="00D7687E"/>
    <w:rsid w:val="00D77AD0"/>
    <w:rsid w:val="00D815CD"/>
    <w:rsid w:val="00D84204"/>
    <w:rsid w:val="00D84E1E"/>
    <w:rsid w:val="00DA3332"/>
    <w:rsid w:val="00DB1937"/>
    <w:rsid w:val="00DB257C"/>
    <w:rsid w:val="00DB436A"/>
    <w:rsid w:val="00DC7844"/>
    <w:rsid w:val="00DF1D56"/>
    <w:rsid w:val="00DF72AC"/>
    <w:rsid w:val="00E04168"/>
    <w:rsid w:val="00E05707"/>
    <w:rsid w:val="00E157B2"/>
    <w:rsid w:val="00E16C4C"/>
    <w:rsid w:val="00E177EE"/>
    <w:rsid w:val="00E1787B"/>
    <w:rsid w:val="00E32195"/>
    <w:rsid w:val="00E3401D"/>
    <w:rsid w:val="00E34144"/>
    <w:rsid w:val="00E34220"/>
    <w:rsid w:val="00E35038"/>
    <w:rsid w:val="00E41F31"/>
    <w:rsid w:val="00E42448"/>
    <w:rsid w:val="00E52114"/>
    <w:rsid w:val="00E52D04"/>
    <w:rsid w:val="00E56F87"/>
    <w:rsid w:val="00E60C64"/>
    <w:rsid w:val="00E63D9C"/>
    <w:rsid w:val="00E73685"/>
    <w:rsid w:val="00E75212"/>
    <w:rsid w:val="00EA446D"/>
    <w:rsid w:val="00EA5AAE"/>
    <w:rsid w:val="00EA6FC5"/>
    <w:rsid w:val="00EB3B5B"/>
    <w:rsid w:val="00EB565E"/>
    <w:rsid w:val="00EB686A"/>
    <w:rsid w:val="00EB6964"/>
    <w:rsid w:val="00EC2A59"/>
    <w:rsid w:val="00ED3CC7"/>
    <w:rsid w:val="00ED5AA2"/>
    <w:rsid w:val="00EF3C9C"/>
    <w:rsid w:val="00F02CC8"/>
    <w:rsid w:val="00F03B6F"/>
    <w:rsid w:val="00F03F99"/>
    <w:rsid w:val="00F10A96"/>
    <w:rsid w:val="00F14450"/>
    <w:rsid w:val="00F20A71"/>
    <w:rsid w:val="00F213AB"/>
    <w:rsid w:val="00F215E2"/>
    <w:rsid w:val="00F22053"/>
    <w:rsid w:val="00F40A44"/>
    <w:rsid w:val="00F4222F"/>
    <w:rsid w:val="00F443FF"/>
    <w:rsid w:val="00F52B0E"/>
    <w:rsid w:val="00F608A3"/>
    <w:rsid w:val="00F63F8F"/>
    <w:rsid w:val="00F6539A"/>
    <w:rsid w:val="00F77E8E"/>
    <w:rsid w:val="00F83B39"/>
    <w:rsid w:val="00F85AF3"/>
    <w:rsid w:val="00F9170D"/>
    <w:rsid w:val="00F93974"/>
    <w:rsid w:val="00FA0284"/>
    <w:rsid w:val="00FA7D6B"/>
    <w:rsid w:val="00FB291B"/>
    <w:rsid w:val="00FB71BE"/>
    <w:rsid w:val="00FC5C5A"/>
    <w:rsid w:val="00FC73C1"/>
    <w:rsid w:val="00FD18EB"/>
    <w:rsid w:val="00FD3EA6"/>
    <w:rsid w:val="00FD5EC2"/>
    <w:rsid w:val="00FF186B"/>
    <w:rsid w:val="00FF34F6"/>
    <w:rsid w:val="00FF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087254-A437-4271-83A5-4E4C4CCB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053"/>
    <w:rPr>
      <w:sz w:val="24"/>
      <w:szCs w:val="24"/>
      <w:lang w:val="lv-LV"/>
    </w:rPr>
  </w:style>
  <w:style w:type="paragraph" w:styleId="Heading1">
    <w:name w:val="heading 1"/>
    <w:basedOn w:val="Normal"/>
    <w:next w:val="Normal"/>
    <w:qFormat/>
    <w:pPr>
      <w:keepNext/>
      <w:outlineLvl w:val="0"/>
    </w:pPr>
    <w:rPr>
      <w:sz w:val="28"/>
      <w:lang w:val="en-US"/>
    </w:rPr>
  </w:style>
  <w:style w:type="paragraph" w:styleId="Heading2">
    <w:name w:val="heading 2"/>
    <w:basedOn w:val="Normal"/>
    <w:next w:val="Normal"/>
    <w:link w:val="Heading2Char"/>
    <w:unhideWhenUsed/>
    <w:qFormat/>
    <w:rsid w:val="000E1A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7B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sz w:val="28"/>
      <w:lang w:val="en-US"/>
    </w:rPr>
  </w:style>
  <w:style w:type="paragraph" w:styleId="BalloonText">
    <w:name w:val="Balloon Text"/>
    <w:basedOn w:val="Normal"/>
    <w:link w:val="BalloonTextChar"/>
    <w:semiHidden/>
    <w:unhideWhenUsed/>
    <w:rsid w:val="00D84204"/>
    <w:rPr>
      <w:rFonts w:ascii="Segoe UI" w:hAnsi="Segoe UI" w:cs="Segoe UI"/>
      <w:sz w:val="18"/>
      <w:szCs w:val="18"/>
    </w:rPr>
  </w:style>
  <w:style w:type="character" w:customStyle="1" w:styleId="BalloonTextChar">
    <w:name w:val="Balloon Text Char"/>
    <w:basedOn w:val="DefaultParagraphFont"/>
    <w:link w:val="BalloonText"/>
    <w:semiHidden/>
    <w:rsid w:val="00D84204"/>
    <w:rPr>
      <w:rFonts w:ascii="Segoe UI" w:hAnsi="Segoe UI" w:cs="Segoe UI"/>
      <w:sz w:val="18"/>
      <w:szCs w:val="18"/>
      <w:lang w:val="lv-LV"/>
    </w:rPr>
  </w:style>
  <w:style w:type="character" w:styleId="CommentReference">
    <w:name w:val="annotation reference"/>
    <w:basedOn w:val="DefaultParagraphFont"/>
    <w:semiHidden/>
    <w:unhideWhenUsed/>
    <w:rsid w:val="00F93974"/>
    <w:rPr>
      <w:sz w:val="16"/>
      <w:szCs w:val="16"/>
    </w:rPr>
  </w:style>
  <w:style w:type="paragraph" w:styleId="CommentText">
    <w:name w:val="annotation text"/>
    <w:basedOn w:val="Normal"/>
    <w:link w:val="CommentTextChar"/>
    <w:unhideWhenUsed/>
    <w:rsid w:val="00F93974"/>
    <w:rPr>
      <w:sz w:val="20"/>
      <w:szCs w:val="20"/>
    </w:rPr>
  </w:style>
  <w:style w:type="character" w:customStyle="1" w:styleId="CommentTextChar">
    <w:name w:val="Comment Text Char"/>
    <w:basedOn w:val="DefaultParagraphFont"/>
    <w:link w:val="CommentText"/>
    <w:rsid w:val="00F93974"/>
    <w:rPr>
      <w:lang w:val="lv-LV"/>
    </w:rPr>
  </w:style>
  <w:style w:type="paragraph" w:styleId="CommentSubject">
    <w:name w:val="annotation subject"/>
    <w:basedOn w:val="CommentText"/>
    <w:next w:val="CommentText"/>
    <w:link w:val="CommentSubjectChar"/>
    <w:semiHidden/>
    <w:unhideWhenUsed/>
    <w:rsid w:val="00F93974"/>
    <w:rPr>
      <w:b/>
      <w:bCs/>
    </w:rPr>
  </w:style>
  <w:style w:type="character" w:customStyle="1" w:styleId="CommentSubjectChar">
    <w:name w:val="Comment Subject Char"/>
    <w:basedOn w:val="CommentTextChar"/>
    <w:link w:val="CommentSubject"/>
    <w:semiHidden/>
    <w:rsid w:val="00F93974"/>
    <w:rPr>
      <w:b/>
      <w:bCs/>
      <w:lang w:val="lv-LV"/>
    </w:rPr>
  </w:style>
  <w:style w:type="character" w:styleId="Strong">
    <w:name w:val="Strong"/>
    <w:basedOn w:val="DefaultParagraphFont"/>
    <w:uiPriority w:val="22"/>
    <w:qFormat/>
    <w:rsid w:val="00AA0D96"/>
    <w:rPr>
      <w:b/>
      <w:bCs/>
    </w:rPr>
  </w:style>
  <w:style w:type="paragraph" w:customStyle="1" w:styleId="Default">
    <w:name w:val="Default"/>
    <w:rsid w:val="00FD18EB"/>
    <w:pPr>
      <w:autoSpaceDE w:val="0"/>
      <w:autoSpaceDN w:val="0"/>
      <w:adjustRightInd w:val="0"/>
    </w:pPr>
    <w:rPr>
      <w:color w:val="000000"/>
      <w:sz w:val="24"/>
      <w:szCs w:val="24"/>
      <w:lang w:val="lv-LV"/>
    </w:rPr>
  </w:style>
  <w:style w:type="character" w:styleId="Hyperlink">
    <w:name w:val="Hyperlink"/>
    <w:basedOn w:val="DefaultParagraphFont"/>
    <w:unhideWhenUsed/>
    <w:rsid w:val="00B70A32"/>
    <w:rPr>
      <w:color w:val="0000FF" w:themeColor="hyperlink"/>
      <w:u w:val="single"/>
    </w:rPr>
  </w:style>
  <w:style w:type="character" w:customStyle="1" w:styleId="Heading3Char">
    <w:name w:val="Heading 3 Char"/>
    <w:basedOn w:val="DefaultParagraphFont"/>
    <w:link w:val="Heading3"/>
    <w:semiHidden/>
    <w:rsid w:val="004277B9"/>
    <w:rPr>
      <w:rFonts w:asciiTheme="majorHAnsi" w:eastAsiaTheme="majorEastAsia" w:hAnsiTheme="majorHAnsi" w:cstheme="majorBidi"/>
      <w:color w:val="243F60" w:themeColor="accent1" w:themeShade="7F"/>
      <w:sz w:val="24"/>
      <w:szCs w:val="24"/>
      <w:lang w:val="lv-LV"/>
    </w:rPr>
  </w:style>
  <w:style w:type="paragraph" w:styleId="BodyText2">
    <w:name w:val="Body Text 2"/>
    <w:basedOn w:val="Normal"/>
    <w:link w:val="BodyText2Char"/>
    <w:semiHidden/>
    <w:unhideWhenUsed/>
    <w:rsid w:val="004277B9"/>
    <w:pPr>
      <w:spacing w:after="120" w:line="480" w:lineRule="auto"/>
    </w:pPr>
  </w:style>
  <w:style w:type="character" w:customStyle="1" w:styleId="BodyText2Char">
    <w:name w:val="Body Text 2 Char"/>
    <w:basedOn w:val="DefaultParagraphFont"/>
    <w:link w:val="BodyText2"/>
    <w:semiHidden/>
    <w:rsid w:val="004277B9"/>
    <w:rPr>
      <w:sz w:val="24"/>
      <w:szCs w:val="24"/>
      <w:lang w:val="lv-LV"/>
    </w:rPr>
  </w:style>
  <w:style w:type="table" w:styleId="TableGrid">
    <w:name w:val="Table Grid"/>
    <w:basedOn w:val="TableNormal"/>
    <w:rsid w:val="0024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art">
    <w:name w:val="ti-art"/>
    <w:basedOn w:val="Normal"/>
    <w:rsid w:val="009748FE"/>
    <w:pPr>
      <w:spacing w:before="100" w:beforeAutospacing="1" w:after="100" w:afterAutospacing="1"/>
    </w:pPr>
    <w:rPr>
      <w:lang w:eastAsia="lv-LV"/>
    </w:rPr>
  </w:style>
  <w:style w:type="paragraph" w:customStyle="1" w:styleId="sti-art">
    <w:name w:val="sti-art"/>
    <w:basedOn w:val="Normal"/>
    <w:rsid w:val="009748FE"/>
    <w:pPr>
      <w:spacing w:before="100" w:beforeAutospacing="1" w:after="100" w:afterAutospacing="1"/>
    </w:pPr>
    <w:rPr>
      <w:lang w:eastAsia="lv-LV"/>
    </w:rPr>
  </w:style>
  <w:style w:type="paragraph" w:styleId="ListParagraph">
    <w:name w:val="List Paragraph"/>
    <w:basedOn w:val="Normal"/>
    <w:uiPriority w:val="34"/>
    <w:qFormat/>
    <w:rsid w:val="00553320"/>
    <w:pPr>
      <w:ind w:left="720"/>
      <w:contextualSpacing/>
    </w:pPr>
  </w:style>
  <w:style w:type="character" w:customStyle="1" w:styleId="Heading2Char">
    <w:name w:val="Heading 2 Char"/>
    <w:basedOn w:val="DefaultParagraphFont"/>
    <w:link w:val="Heading2"/>
    <w:rsid w:val="000E1A0E"/>
    <w:rPr>
      <w:rFonts w:asciiTheme="majorHAnsi" w:eastAsiaTheme="majorEastAsia" w:hAnsiTheme="majorHAnsi" w:cstheme="majorBidi"/>
      <w:color w:val="365F91" w:themeColor="accent1" w:themeShade="BF"/>
      <w:sz w:val="26"/>
      <w:szCs w:val="26"/>
      <w:lang w:val="lv-LV"/>
    </w:rPr>
  </w:style>
  <w:style w:type="character" w:styleId="FollowedHyperlink">
    <w:name w:val="FollowedHyperlink"/>
    <w:basedOn w:val="DefaultParagraphFont"/>
    <w:semiHidden/>
    <w:unhideWhenUsed/>
    <w:rsid w:val="00FB71BE"/>
    <w:rPr>
      <w:color w:val="800080" w:themeColor="followedHyperlink"/>
      <w:u w:val="single"/>
    </w:rPr>
  </w:style>
  <w:style w:type="paragraph" w:styleId="Header">
    <w:name w:val="header"/>
    <w:basedOn w:val="Normal"/>
    <w:link w:val="HeaderChar"/>
    <w:unhideWhenUsed/>
    <w:rsid w:val="00B1365F"/>
    <w:pPr>
      <w:tabs>
        <w:tab w:val="center" w:pos="4153"/>
        <w:tab w:val="right" w:pos="8306"/>
      </w:tabs>
    </w:pPr>
  </w:style>
  <w:style w:type="character" w:customStyle="1" w:styleId="HeaderChar">
    <w:name w:val="Header Char"/>
    <w:basedOn w:val="DefaultParagraphFont"/>
    <w:link w:val="Header"/>
    <w:rsid w:val="00B1365F"/>
    <w:rPr>
      <w:sz w:val="24"/>
      <w:szCs w:val="24"/>
      <w:lang w:val="lv-LV"/>
    </w:rPr>
  </w:style>
  <w:style w:type="paragraph" w:styleId="Footer">
    <w:name w:val="footer"/>
    <w:basedOn w:val="Normal"/>
    <w:link w:val="FooterChar"/>
    <w:uiPriority w:val="99"/>
    <w:unhideWhenUsed/>
    <w:rsid w:val="00B1365F"/>
    <w:pPr>
      <w:tabs>
        <w:tab w:val="center" w:pos="4153"/>
        <w:tab w:val="right" w:pos="8306"/>
      </w:tabs>
    </w:pPr>
  </w:style>
  <w:style w:type="character" w:customStyle="1" w:styleId="FooterChar">
    <w:name w:val="Footer Char"/>
    <w:basedOn w:val="DefaultParagraphFont"/>
    <w:link w:val="Footer"/>
    <w:uiPriority w:val="99"/>
    <w:rsid w:val="00B1365F"/>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72521">
      <w:bodyDiv w:val="1"/>
      <w:marLeft w:val="0"/>
      <w:marRight w:val="0"/>
      <w:marTop w:val="0"/>
      <w:marBottom w:val="0"/>
      <w:divBdr>
        <w:top w:val="none" w:sz="0" w:space="0" w:color="auto"/>
        <w:left w:val="none" w:sz="0" w:space="0" w:color="auto"/>
        <w:bottom w:val="none" w:sz="0" w:space="0" w:color="auto"/>
        <w:right w:val="none" w:sz="0" w:space="0" w:color="auto"/>
      </w:divBdr>
    </w:div>
    <w:div w:id="1364750011">
      <w:bodyDiv w:val="1"/>
      <w:marLeft w:val="0"/>
      <w:marRight w:val="0"/>
      <w:marTop w:val="0"/>
      <w:marBottom w:val="0"/>
      <w:divBdr>
        <w:top w:val="none" w:sz="0" w:space="0" w:color="auto"/>
        <w:left w:val="none" w:sz="0" w:space="0" w:color="auto"/>
        <w:bottom w:val="none" w:sz="0" w:space="0" w:color="auto"/>
        <w:right w:val="none" w:sz="0" w:space="0" w:color="auto"/>
      </w:divBdr>
    </w:div>
    <w:div w:id="1648171247">
      <w:bodyDiv w:val="1"/>
      <w:marLeft w:val="0"/>
      <w:marRight w:val="0"/>
      <w:marTop w:val="0"/>
      <w:marBottom w:val="0"/>
      <w:divBdr>
        <w:top w:val="none" w:sz="0" w:space="0" w:color="auto"/>
        <w:left w:val="none" w:sz="0" w:space="0" w:color="auto"/>
        <w:bottom w:val="none" w:sz="0" w:space="0" w:color="auto"/>
        <w:right w:val="none" w:sz="0" w:space="0" w:color="auto"/>
      </w:divBdr>
    </w:div>
    <w:div w:id="1685017680">
      <w:bodyDiv w:val="1"/>
      <w:marLeft w:val="0"/>
      <w:marRight w:val="0"/>
      <w:marTop w:val="0"/>
      <w:marBottom w:val="0"/>
      <w:divBdr>
        <w:top w:val="none" w:sz="0" w:space="0" w:color="auto"/>
        <w:left w:val="none" w:sz="0" w:space="0" w:color="auto"/>
        <w:bottom w:val="none" w:sz="0" w:space="0" w:color="auto"/>
        <w:right w:val="none" w:sz="0" w:space="0" w:color="auto"/>
      </w:divBdr>
    </w:div>
    <w:div w:id="21412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a.kocane@lja.lv" TargetMode="External"/><Relationship Id="rId13" Type="http://schemas.openxmlformats.org/officeDocument/2006/relationships/hyperlink" Target="mailto:sarma.kocane@l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usujurnie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VJuras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ja.lv/par-lja/enkurs" TargetMode="External"/><Relationship Id="rId4" Type="http://schemas.openxmlformats.org/officeDocument/2006/relationships/settings" Target="settings.xml"/><Relationship Id="rId9" Type="http://schemas.openxmlformats.org/officeDocument/2006/relationships/hyperlink" Target="mailto:sarma.kocane@l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C973-EE26-4F79-9D1C-C24E4212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1813</Words>
  <Characters>14015</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APSTIPRINU</vt:lpstr>
    </vt:vector>
  </TitlesOfParts>
  <Company>LJA</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sarma.kocane</dc:creator>
  <cp:keywords/>
  <dc:description/>
  <cp:lastModifiedBy>Sarma Kočāne</cp:lastModifiedBy>
  <cp:revision>4</cp:revision>
  <cp:lastPrinted>2023-03-03T06:52:00Z</cp:lastPrinted>
  <dcterms:created xsi:type="dcterms:W3CDTF">2025-02-12T08:19:00Z</dcterms:created>
  <dcterms:modified xsi:type="dcterms:W3CDTF">2025-02-28T06:22:00Z</dcterms:modified>
</cp:coreProperties>
</file>